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90BA9" w14:textId="69FF0D39" w:rsidR="00DA7839" w:rsidRDefault="008068E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MINISTRY OF HEALTH STATEMENT SUMMARY 24</w:t>
      </w:r>
      <w:r w:rsidRPr="008068EB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JUNE 2020</w:t>
      </w:r>
    </w:p>
    <w:p w14:paraId="78AB21BD" w14:textId="76423122" w:rsidR="008068EB" w:rsidRDefault="008068EB" w:rsidP="007D0DF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positive cases being reported are as a result of local community transmission. </w:t>
      </w:r>
    </w:p>
    <w:p w14:paraId="6463D8AA" w14:textId="5BBA6952" w:rsidR="008068EB" w:rsidRDefault="008068EB" w:rsidP="007D0DF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As of yesterday, 40 out of 47 counties had reported Covid-19 cases. </w:t>
      </w:r>
    </w:p>
    <w:p w14:paraId="19675A04" w14:textId="04F9C80C" w:rsidR="008068EB" w:rsidRDefault="008068EB" w:rsidP="007D0DF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4,859 samples have been tested today and 254 people have contracted the virus. </w:t>
      </w:r>
    </w:p>
    <w:p w14:paraId="7D7C3252" w14:textId="05F647D8" w:rsidR="008068EB" w:rsidRDefault="008068EB" w:rsidP="007D0DF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total number of cases in the country now stands at 5,206. </w:t>
      </w:r>
    </w:p>
    <w:p w14:paraId="542EE6D6" w14:textId="51DF0E76" w:rsidR="008068EB" w:rsidRDefault="008068EB" w:rsidP="007D0DF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total number of tests carried now stands at 151, 396. </w:t>
      </w:r>
    </w:p>
    <w:p w14:paraId="753AB6E8" w14:textId="0963E0E1" w:rsidR="008068EB" w:rsidRDefault="008068EB" w:rsidP="007D0DF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All the positive cases are Kenyan with 186 males and 68 females with the youngest at 4 years and the oldest 92 years. </w:t>
      </w:r>
    </w:p>
    <w:p w14:paraId="57B6CD63" w14:textId="204A1661" w:rsidR="008068EB" w:rsidRDefault="008068EB" w:rsidP="007D0DF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cases are distributed as follows: </w:t>
      </w:r>
    </w:p>
    <w:p w14:paraId="5549583C" w14:textId="2A9E0CB3" w:rsidR="008068EB" w:rsidRDefault="008068EB" w:rsidP="007D0DF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Nairobi – 127</w:t>
      </w:r>
    </w:p>
    <w:p w14:paraId="363B1F15" w14:textId="2084C8E8" w:rsidR="008068EB" w:rsidRDefault="008068EB" w:rsidP="007D0DF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Mombasa – 36</w:t>
      </w:r>
    </w:p>
    <w:p w14:paraId="5E4932C4" w14:textId="3D8DAB3B" w:rsidR="008068EB" w:rsidRDefault="008068EB" w:rsidP="007D0DF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Migori – 29</w:t>
      </w:r>
    </w:p>
    <w:p w14:paraId="20000CA9" w14:textId="4078113D" w:rsidR="008068EB" w:rsidRDefault="008068EB" w:rsidP="007D0DF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Kajiado – 22</w:t>
      </w:r>
    </w:p>
    <w:p w14:paraId="23DE1775" w14:textId="43120CA3" w:rsidR="008068EB" w:rsidRDefault="008068EB" w:rsidP="007D0DF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Kiambu – 12</w:t>
      </w:r>
      <w:bookmarkStart w:id="0" w:name="_GoBack"/>
      <w:bookmarkEnd w:id="0"/>
    </w:p>
    <w:p w14:paraId="267BA9CD" w14:textId="263CC4B5" w:rsidR="008068EB" w:rsidRDefault="008068EB" w:rsidP="007D0DF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Busia – 9</w:t>
      </w:r>
    </w:p>
    <w:p w14:paraId="34408ABA" w14:textId="0CAF0E10" w:rsidR="008068EB" w:rsidRDefault="008068EB" w:rsidP="007D0DF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Uasin</w:t>
      </w:r>
      <w:proofErr w:type="spellEnd"/>
      <w:r>
        <w:rPr>
          <w:sz w:val="24"/>
          <w:szCs w:val="24"/>
        </w:rPr>
        <w:t xml:space="preserve"> Gishu – 5 </w:t>
      </w:r>
    </w:p>
    <w:p w14:paraId="7297FB85" w14:textId="4E369712" w:rsidR="008068EB" w:rsidRDefault="008068EB" w:rsidP="007D0DF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Muranga</w:t>
      </w:r>
      <w:proofErr w:type="spellEnd"/>
      <w:r>
        <w:rPr>
          <w:sz w:val="24"/>
          <w:szCs w:val="24"/>
        </w:rPr>
        <w:t xml:space="preserve"> – 3</w:t>
      </w:r>
    </w:p>
    <w:p w14:paraId="1F4E62BC" w14:textId="0B04E810" w:rsidR="008068EB" w:rsidRDefault="008068EB" w:rsidP="007D0DF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Machakos and Kilifi – 2</w:t>
      </w:r>
    </w:p>
    <w:p w14:paraId="39A362FC" w14:textId="1D326103" w:rsidR="008068EB" w:rsidRDefault="008068EB" w:rsidP="007D0DF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Nakuru, Siaya, </w:t>
      </w:r>
      <w:proofErr w:type="spellStart"/>
      <w:r>
        <w:rPr>
          <w:sz w:val="24"/>
          <w:szCs w:val="24"/>
        </w:rPr>
        <w:t>Taita</w:t>
      </w:r>
      <w:proofErr w:type="spellEnd"/>
      <w:r>
        <w:rPr>
          <w:sz w:val="24"/>
          <w:szCs w:val="24"/>
        </w:rPr>
        <w:t xml:space="preserve"> Taveta, Garissa, </w:t>
      </w:r>
      <w:proofErr w:type="spellStart"/>
      <w:r>
        <w:rPr>
          <w:sz w:val="24"/>
          <w:szCs w:val="24"/>
        </w:rPr>
        <w:t>Isiolo</w:t>
      </w:r>
      <w:proofErr w:type="spellEnd"/>
      <w:r>
        <w:rPr>
          <w:sz w:val="24"/>
          <w:szCs w:val="24"/>
        </w:rPr>
        <w:t xml:space="preserve">, Kakamega and </w:t>
      </w:r>
      <w:proofErr w:type="spellStart"/>
      <w:r>
        <w:rPr>
          <w:sz w:val="24"/>
          <w:szCs w:val="24"/>
        </w:rPr>
        <w:t>Kisii</w:t>
      </w:r>
      <w:proofErr w:type="spellEnd"/>
      <w:r>
        <w:rPr>
          <w:sz w:val="24"/>
          <w:szCs w:val="24"/>
        </w:rPr>
        <w:t xml:space="preserve"> – 1 case each. </w:t>
      </w:r>
    </w:p>
    <w:p w14:paraId="30C07E9E" w14:textId="161A892B" w:rsidR="008068EB" w:rsidRDefault="008068EB" w:rsidP="007D0DF7">
      <w:pPr>
        <w:spacing w:line="360" w:lineRule="auto"/>
        <w:rPr>
          <w:sz w:val="24"/>
          <w:szCs w:val="24"/>
        </w:rPr>
      </w:pPr>
    </w:p>
    <w:p w14:paraId="130CFC02" w14:textId="31EB5822" w:rsidR="008068EB" w:rsidRDefault="008068EB" w:rsidP="007D0DF7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41 patients have been discharged bringing the total number of recoveries to 1,823.</w:t>
      </w:r>
    </w:p>
    <w:p w14:paraId="2CA0F129" w14:textId="33C6B45C" w:rsidR="008068EB" w:rsidRPr="008068EB" w:rsidRDefault="008068EB" w:rsidP="007D0DF7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Fatalities are now at 130 with 2 more patients lost today. </w:t>
      </w:r>
    </w:p>
    <w:sectPr w:rsidR="008068EB" w:rsidRPr="00806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D3B42"/>
    <w:multiLevelType w:val="hybridMultilevel"/>
    <w:tmpl w:val="1F3A467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8394FD9"/>
    <w:multiLevelType w:val="hybridMultilevel"/>
    <w:tmpl w:val="076AC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B6D2F"/>
    <w:multiLevelType w:val="hybridMultilevel"/>
    <w:tmpl w:val="FE546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EB"/>
    <w:rsid w:val="007D0DF7"/>
    <w:rsid w:val="008068EB"/>
    <w:rsid w:val="00DA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B374C"/>
  <w15:chartTrackingRefBased/>
  <w15:docId w15:val="{C937FA59-952A-4B5E-BE87-B707A85B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Ringera</dc:creator>
  <cp:keywords/>
  <dc:description/>
  <cp:lastModifiedBy>David Ringera</cp:lastModifiedBy>
  <cp:revision>1</cp:revision>
  <dcterms:created xsi:type="dcterms:W3CDTF">2020-06-29T13:57:00Z</dcterms:created>
  <dcterms:modified xsi:type="dcterms:W3CDTF">2020-06-29T14:08:00Z</dcterms:modified>
</cp:coreProperties>
</file>