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E156E" w14:textId="77777777" w:rsidR="00275923" w:rsidRDefault="00E60346">
      <w:pPr>
        <w:pStyle w:val="NoSpacing"/>
        <w:jc w:val="center"/>
        <w:rPr>
          <w:rFonts w:ascii="Baskerville Old Face" w:hAnsi="Baskerville Old Face"/>
          <w:b/>
          <w:sz w:val="40"/>
          <w:szCs w:val="40"/>
        </w:rPr>
      </w:pPr>
      <w:r>
        <w:rPr>
          <w:rFonts w:ascii="Baskerville Old Face" w:hAnsi="Baskerville Old Face"/>
          <w:b/>
          <w:noProof/>
          <w:sz w:val="40"/>
          <w:szCs w:val="40"/>
        </w:rPr>
        <w:drawing>
          <wp:inline distT="0" distB="0" distL="0" distR="0" wp14:anchorId="58031948" wp14:editId="09EDC044">
            <wp:extent cx="2992755" cy="767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stretch>
                      <a:fillRect/>
                    </a:stretch>
                  </pic:blipFill>
                  <pic:spPr>
                    <a:xfrm>
                      <a:off x="0" y="0"/>
                      <a:ext cx="2994156" cy="767525"/>
                    </a:xfrm>
                    <a:prstGeom prst="rect">
                      <a:avLst/>
                    </a:prstGeom>
                  </pic:spPr>
                </pic:pic>
              </a:graphicData>
            </a:graphic>
          </wp:inline>
        </w:drawing>
      </w:r>
    </w:p>
    <w:p w14:paraId="12E92209" w14:textId="77777777" w:rsidR="00275923" w:rsidRDefault="00E60346">
      <w:pPr>
        <w:pStyle w:val="NoSpacing"/>
        <w:jc w:val="center"/>
        <w:rPr>
          <w:rFonts w:ascii="Baskerville Old Face" w:hAnsi="Baskerville Old Face"/>
          <w:b/>
          <w:sz w:val="40"/>
          <w:szCs w:val="40"/>
        </w:rPr>
      </w:pPr>
      <w:r>
        <w:rPr>
          <w:rFonts w:ascii="Baskerville Old Face" w:hAnsi="Baskerville Old Face"/>
          <w:b/>
          <w:noProof/>
          <w:sz w:val="40"/>
          <w:szCs w:val="40"/>
        </w:rPr>
        <w:drawing>
          <wp:inline distT="0" distB="0" distL="0" distR="0" wp14:anchorId="00F5B3C5" wp14:editId="6CFE2F7B">
            <wp:extent cx="5588000" cy="3502025"/>
            <wp:effectExtent l="19050" t="0" r="0" b="0"/>
            <wp:docPr id="2" name="Picture 2" descr="C:\Users\Matundu Matundu\Desktop\IMG_20190117_125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Matundu Matundu\Desktop\IMG_20190117_125149.jpg"/>
                    <pic:cNvPicPr>
                      <a:picLocks noChangeAspect="1" noChangeArrowheads="1"/>
                    </pic:cNvPicPr>
                  </pic:nvPicPr>
                  <pic:blipFill>
                    <a:blip r:embed="rId9" cstate="print"/>
                    <a:srcRect/>
                    <a:stretch>
                      <a:fillRect/>
                    </a:stretch>
                  </pic:blipFill>
                  <pic:spPr>
                    <a:xfrm>
                      <a:off x="0" y="0"/>
                      <a:ext cx="5592803" cy="3505259"/>
                    </a:xfrm>
                    <a:prstGeom prst="rect">
                      <a:avLst/>
                    </a:prstGeom>
                    <a:noFill/>
                    <a:ln w="9525">
                      <a:noFill/>
                      <a:miter lim="800000"/>
                      <a:headEnd/>
                      <a:tailEnd/>
                    </a:ln>
                  </pic:spPr>
                </pic:pic>
              </a:graphicData>
            </a:graphic>
          </wp:inline>
        </w:drawing>
      </w:r>
    </w:p>
    <w:p w14:paraId="14CB7D87" w14:textId="77777777" w:rsidR="00275923" w:rsidRDefault="00E60346">
      <w:pPr>
        <w:pStyle w:val="NoSpacing"/>
        <w:jc w:val="center"/>
        <w:rPr>
          <w:rFonts w:ascii="Baskerville Old Face" w:hAnsi="Baskerville Old Face"/>
          <w:b/>
          <w:sz w:val="40"/>
          <w:szCs w:val="40"/>
        </w:rPr>
      </w:pPr>
      <w:r>
        <w:rPr>
          <w:rFonts w:ascii="Baskerville Old Face" w:hAnsi="Baskerville Old Face"/>
          <w:b/>
          <w:sz w:val="40"/>
          <w:szCs w:val="40"/>
        </w:rPr>
        <w:t>ANNUAL MEMBERS’ GENERAL ASSEMPBLY</w:t>
      </w:r>
    </w:p>
    <w:p w14:paraId="5D9B57BE" w14:textId="77777777" w:rsidR="00275923" w:rsidRDefault="00E60346">
      <w:pPr>
        <w:pStyle w:val="NoSpacing"/>
        <w:jc w:val="center"/>
        <w:rPr>
          <w:rFonts w:ascii="Baskerville Old Face" w:hAnsi="Baskerville Old Face"/>
          <w:b/>
          <w:sz w:val="40"/>
          <w:szCs w:val="40"/>
        </w:rPr>
      </w:pPr>
      <w:r>
        <w:rPr>
          <w:rFonts w:ascii="Baskerville Old Face" w:hAnsi="Baskerville Old Face"/>
          <w:b/>
          <w:sz w:val="40"/>
          <w:szCs w:val="40"/>
        </w:rPr>
        <w:t>THEME: “</w:t>
      </w:r>
      <w:r>
        <w:rPr>
          <w:rFonts w:ascii="Baskerville Old Face" w:hAnsi="Baskerville Old Face"/>
          <w:b/>
          <w:i/>
          <w:sz w:val="40"/>
          <w:szCs w:val="40"/>
        </w:rPr>
        <w:t>SPOTLIGHT ON THE SDG 5</w:t>
      </w:r>
      <w:r>
        <w:rPr>
          <w:rFonts w:ascii="Baskerville Old Face" w:hAnsi="Baskerville Old Face"/>
          <w:b/>
          <w:sz w:val="40"/>
          <w:szCs w:val="40"/>
        </w:rPr>
        <w:t>”</w:t>
      </w:r>
    </w:p>
    <w:p w14:paraId="2B81FA9A" w14:textId="77777777" w:rsidR="00275923" w:rsidRDefault="00275923">
      <w:pPr>
        <w:pStyle w:val="NoSpacing"/>
        <w:jc w:val="center"/>
        <w:rPr>
          <w:rFonts w:ascii="Baskerville Old Face" w:hAnsi="Baskerville Old Face"/>
          <w:b/>
          <w:sz w:val="40"/>
          <w:szCs w:val="40"/>
        </w:rPr>
      </w:pPr>
    </w:p>
    <w:p w14:paraId="3477B2F9" w14:textId="77777777" w:rsidR="00275923" w:rsidRDefault="00275923">
      <w:pPr>
        <w:pStyle w:val="NoSpacing"/>
        <w:jc w:val="center"/>
        <w:rPr>
          <w:rFonts w:ascii="Baskerville Old Face" w:hAnsi="Baskerville Old Face"/>
          <w:b/>
          <w:sz w:val="40"/>
          <w:szCs w:val="40"/>
        </w:rPr>
      </w:pPr>
    </w:p>
    <w:p w14:paraId="6F19C9CE" w14:textId="77777777" w:rsidR="00275923" w:rsidRDefault="00275923">
      <w:pPr>
        <w:pStyle w:val="NoSpacing"/>
        <w:jc w:val="center"/>
        <w:rPr>
          <w:rFonts w:ascii="Baskerville Old Face" w:hAnsi="Baskerville Old Face"/>
          <w:b/>
          <w:sz w:val="40"/>
          <w:szCs w:val="40"/>
        </w:rPr>
      </w:pPr>
    </w:p>
    <w:p w14:paraId="4B5FCB63" w14:textId="77777777" w:rsidR="00275923" w:rsidRDefault="00275923">
      <w:pPr>
        <w:pStyle w:val="NoSpacing"/>
        <w:jc w:val="center"/>
        <w:rPr>
          <w:rFonts w:ascii="Baskerville Old Face" w:hAnsi="Baskerville Old Face"/>
          <w:b/>
          <w:sz w:val="40"/>
          <w:szCs w:val="40"/>
        </w:rPr>
      </w:pPr>
    </w:p>
    <w:p w14:paraId="350A7001" w14:textId="77777777" w:rsidR="00275923" w:rsidRDefault="00275923">
      <w:pPr>
        <w:pStyle w:val="NoSpacing"/>
        <w:jc w:val="center"/>
        <w:rPr>
          <w:rFonts w:ascii="Baskerville Old Face" w:hAnsi="Baskerville Old Face"/>
          <w:b/>
          <w:sz w:val="40"/>
          <w:szCs w:val="40"/>
        </w:rPr>
      </w:pPr>
    </w:p>
    <w:p w14:paraId="6C77A470" w14:textId="77777777" w:rsidR="00275923" w:rsidRDefault="00275923">
      <w:pPr>
        <w:pStyle w:val="NoSpacing"/>
        <w:jc w:val="center"/>
        <w:rPr>
          <w:rFonts w:ascii="Baskerville Old Face" w:hAnsi="Baskerville Old Face"/>
          <w:b/>
          <w:sz w:val="40"/>
          <w:szCs w:val="40"/>
        </w:rPr>
      </w:pPr>
    </w:p>
    <w:p w14:paraId="44EC40DE" w14:textId="77777777" w:rsidR="00275923" w:rsidRDefault="00E60346">
      <w:pPr>
        <w:pStyle w:val="NoSpacing"/>
        <w:jc w:val="center"/>
        <w:rPr>
          <w:rFonts w:ascii="Baskerville Old Face" w:hAnsi="Baskerville Old Face"/>
          <w:b/>
          <w:sz w:val="24"/>
          <w:szCs w:val="24"/>
        </w:rPr>
      </w:pPr>
      <w:r>
        <w:rPr>
          <w:rFonts w:ascii="Baskerville Old Face" w:hAnsi="Baskerville Old Face"/>
          <w:b/>
          <w:sz w:val="24"/>
          <w:szCs w:val="24"/>
        </w:rPr>
        <w:t>HELD AT SAROVA PANAFRIC HOTEL, NAIROBI</w:t>
      </w:r>
    </w:p>
    <w:p w14:paraId="368158F2" w14:textId="77777777" w:rsidR="00275923" w:rsidRDefault="00E60346">
      <w:pPr>
        <w:pStyle w:val="NoSpacing"/>
        <w:jc w:val="center"/>
        <w:rPr>
          <w:b/>
          <w:sz w:val="24"/>
          <w:szCs w:val="24"/>
        </w:rPr>
      </w:pPr>
      <w:r>
        <w:rPr>
          <w:rFonts w:ascii="Baskerville Old Face" w:hAnsi="Baskerville Old Face"/>
          <w:b/>
          <w:sz w:val="24"/>
          <w:szCs w:val="24"/>
        </w:rPr>
        <w:t>17</w:t>
      </w:r>
      <w:r>
        <w:rPr>
          <w:rFonts w:ascii="Baskerville Old Face" w:hAnsi="Baskerville Old Face"/>
          <w:b/>
          <w:sz w:val="24"/>
          <w:szCs w:val="24"/>
          <w:vertAlign w:val="superscript"/>
        </w:rPr>
        <w:t>th</w:t>
      </w:r>
      <w:r>
        <w:rPr>
          <w:rFonts w:ascii="Baskerville Old Face" w:hAnsi="Baskerville Old Face"/>
          <w:b/>
          <w:sz w:val="24"/>
          <w:szCs w:val="24"/>
        </w:rPr>
        <w:t xml:space="preserve"> JAUARY 2019</w:t>
      </w:r>
    </w:p>
    <w:p w14:paraId="1B3DFCA8" w14:textId="77777777" w:rsidR="00275923" w:rsidRDefault="00275923">
      <w:pPr>
        <w:pStyle w:val="NoSpacing"/>
        <w:jc w:val="both"/>
        <w:rPr>
          <w:b/>
        </w:rPr>
      </w:pPr>
    </w:p>
    <w:p w14:paraId="34126A1C" w14:textId="77777777" w:rsidR="00275923" w:rsidRDefault="00275923">
      <w:pPr>
        <w:pStyle w:val="NoSpacing"/>
        <w:jc w:val="both"/>
        <w:rPr>
          <w:b/>
        </w:rPr>
      </w:pPr>
    </w:p>
    <w:p w14:paraId="417D8D09" w14:textId="77777777" w:rsidR="00275923" w:rsidRDefault="00275923">
      <w:pPr>
        <w:pStyle w:val="NoSpacing"/>
        <w:jc w:val="both"/>
        <w:rPr>
          <w:b/>
        </w:rPr>
      </w:pPr>
    </w:p>
    <w:p w14:paraId="08987C72" w14:textId="77777777" w:rsidR="00275923" w:rsidRDefault="00275923">
      <w:pPr>
        <w:pStyle w:val="NoSpacing"/>
        <w:jc w:val="both"/>
        <w:rPr>
          <w:b/>
        </w:rPr>
      </w:pPr>
    </w:p>
    <w:p w14:paraId="5CEAE3A6" w14:textId="77777777" w:rsidR="00275923" w:rsidRDefault="00275923">
      <w:pPr>
        <w:pStyle w:val="NoSpacing"/>
        <w:jc w:val="both"/>
        <w:rPr>
          <w:b/>
        </w:rPr>
      </w:pPr>
    </w:p>
    <w:p w14:paraId="3A2C4706" w14:textId="77777777" w:rsidR="00275923" w:rsidRDefault="00275923">
      <w:pPr>
        <w:pStyle w:val="NoSpacing"/>
        <w:jc w:val="both"/>
        <w:rPr>
          <w:b/>
        </w:rPr>
      </w:pPr>
    </w:p>
    <w:p w14:paraId="4FAD8459" w14:textId="77777777" w:rsidR="00275923" w:rsidRDefault="00275923">
      <w:pPr>
        <w:pStyle w:val="NoSpacing"/>
        <w:jc w:val="both"/>
        <w:rPr>
          <w:b/>
        </w:rPr>
      </w:pPr>
    </w:p>
    <w:p w14:paraId="4EBB3BFF" w14:textId="77777777" w:rsidR="00275923" w:rsidRDefault="00E60346">
      <w:pPr>
        <w:pStyle w:val="NoSpacing"/>
        <w:jc w:val="both"/>
        <w:rPr>
          <w:b/>
        </w:rPr>
      </w:pPr>
      <w:r>
        <w:rPr>
          <w:b/>
        </w:rPr>
        <w:lastRenderedPageBreak/>
        <w:t>TABLE OF CONTENTS</w:t>
      </w:r>
    </w:p>
    <w:p w14:paraId="7FF99487" w14:textId="77777777" w:rsidR="00275923" w:rsidRDefault="00E60346">
      <w:pPr>
        <w:pStyle w:val="NoSpacing"/>
        <w:tabs>
          <w:tab w:val="left" w:pos="8190"/>
        </w:tabs>
        <w:jc w:val="both"/>
      </w:pPr>
      <w:r>
        <w:t xml:space="preserve">Introduction -------------------------------------------------------------------------------------------------------- </w:t>
      </w:r>
      <w:r>
        <w:tab/>
        <w:t>3</w:t>
      </w:r>
    </w:p>
    <w:p w14:paraId="24C3F8A7" w14:textId="77777777" w:rsidR="00275923" w:rsidRDefault="00E60346">
      <w:pPr>
        <w:pStyle w:val="NoSpacing"/>
        <w:jc w:val="both"/>
      </w:pPr>
      <w:r>
        <w:t>Structure of the Meeting ----------------------------------------------------------------------------------------</w:t>
      </w:r>
      <w:r>
        <w:tab/>
        <w:t>4</w:t>
      </w:r>
    </w:p>
    <w:p w14:paraId="0D26F105" w14:textId="77777777" w:rsidR="00275923" w:rsidRDefault="00E60346">
      <w:pPr>
        <w:pStyle w:val="NoSpacing"/>
        <w:jc w:val="both"/>
      </w:pPr>
      <w:r>
        <w:t>Participation --------------------------------------------------------------------------------------------------------</w:t>
      </w:r>
      <w:r>
        <w:tab/>
        <w:t>4</w:t>
      </w:r>
    </w:p>
    <w:p w14:paraId="29F8F1D5" w14:textId="77777777" w:rsidR="00275923" w:rsidRDefault="00E60346">
      <w:pPr>
        <w:pStyle w:val="NoSpacing"/>
        <w:jc w:val="both"/>
      </w:pPr>
      <w:r>
        <w:t>Welcome Remarks ------------------------------------------------------------------------------------------------</w:t>
      </w:r>
      <w:r>
        <w:tab/>
        <w:t>4</w:t>
      </w:r>
    </w:p>
    <w:p w14:paraId="4E6247E1" w14:textId="77777777" w:rsidR="00275923" w:rsidRDefault="00E60346">
      <w:pPr>
        <w:pStyle w:val="NoSpacing"/>
        <w:jc w:val="both"/>
      </w:pPr>
      <w:r>
        <w:t>Progress and Overview of the SDGs Implementation in Kenya ----------------------------------------</w:t>
      </w:r>
      <w:r>
        <w:tab/>
        <w:t>5</w:t>
      </w:r>
    </w:p>
    <w:p w14:paraId="2B6C51DD" w14:textId="4922A519" w:rsidR="00275923" w:rsidRDefault="00E60346">
      <w:pPr>
        <w:pStyle w:val="NoSpacing"/>
        <w:jc w:val="both"/>
      </w:pPr>
      <w:r>
        <w:t>SDGs Kenya 2019 Work Plan -----------------------------------------------------------------------------------</w:t>
      </w:r>
      <w:r>
        <w:tab/>
        <w:t>10</w:t>
      </w:r>
    </w:p>
    <w:p w14:paraId="758D5DEE" w14:textId="51247A43" w:rsidR="00275923" w:rsidRDefault="00E60346">
      <w:pPr>
        <w:pStyle w:val="NoSpacing"/>
        <w:jc w:val="both"/>
      </w:pPr>
      <w:r>
        <w:t>Plenary – Opportunities of Working Together -------------------------------------------------------------</w:t>
      </w:r>
      <w:r>
        <w:tab/>
        <w:t>10</w:t>
      </w:r>
    </w:p>
    <w:p w14:paraId="4B595AB6" w14:textId="77777777" w:rsidR="00275923" w:rsidRDefault="00E60346">
      <w:pPr>
        <w:pStyle w:val="NoSpacing"/>
        <w:jc w:val="both"/>
      </w:pPr>
      <w:r>
        <w:t>Panel Discussion on SDGs 5 ------------------------------------------------------------------------------------</w:t>
      </w:r>
      <w:r>
        <w:tab/>
        <w:t>11</w:t>
      </w:r>
    </w:p>
    <w:p w14:paraId="3DF9DDA5" w14:textId="77E71C7E" w:rsidR="00275923" w:rsidRDefault="00E60346">
      <w:pPr>
        <w:pStyle w:val="NoSpacing"/>
        <w:jc w:val="both"/>
      </w:pPr>
      <w:r>
        <w:t xml:space="preserve">SDGs Kenya </w:t>
      </w:r>
      <w:r w:rsidR="009E78FE">
        <w:t>Organizational</w:t>
      </w:r>
      <w:r>
        <w:t xml:space="preserve"> Structure -----------------------------------------------------------------------</w:t>
      </w:r>
      <w:r>
        <w:tab/>
        <w:t>12</w:t>
      </w:r>
    </w:p>
    <w:p w14:paraId="35B8E180" w14:textId="77777777" w:rsidR="00275923" w:rsidRDefault="00E60346">
      <w:pPr>
        <w:pStyle w:val="NoSpacing"/>
        <w:jc w:val="both"/>
      </w:pPr>
      <w:r>
        <w:t>Key Resolutions ---------------------------------------------------------------------------------------------------</w:t>
      </w:r>
      <w:r>
        <w:tab/>
        <w:t>14</w:t>
      </w:r>
    </w:p>
    <w:p w14:paraId="10AFCE2F" w14:textId="77777777" w:rsidR="00275923" w:rsidRDefault="00E60346">
      <w:pPr>
        <w:pStyle w:val="NoSpacing"/>
        <w:jc w:val="both"/>
      </w:pPr>
      <w:r>
        <w:t>Elections – SDGs Goal Group Leaders, Co-Chairs ---------------------------------------------------------</w:t>
      </w:r>
      <w:r>
        <w:tab/>
        <w:t>15</w:t>
      </w:r>
    </w:p>
    <w:p w14:paraId="43859D04" w14:textId="77777777" w:rsidR="00275923" w:rsidRDefault="00E60346">
      <w:pPr>
        <w:pStyle w:val="NoSpacing"/>
        <w:jc w:val="both"/>
      </w:pPr>
      <w:r>
        <w:t>Annexes ------------------------------------------------------------------------------------------------------------</w:t>
      </w:r>
      <w:r>
        <w:tab/>
        <w:t>17</w:t>
      </w:r>
    </w:p>
    <w:p w14:paraId="77E58847" w14:textId="77777777" w:rsidR="00275923" w:rsidRDefault="00275923">
      <w:pPr>
        <w:pStyle w:val="NoSpacing"/>
        <w:jc w:val="both"/>
        <w:rPr>
          <w:b/>
        </w:rPr>
      </w:pPr>
    </w:p>
    <w:p w14:paraId="3BAA063A" w14:textId="77777777" w:rsidR="00275923" w:rsidRDefault="00275923">
      <w:pPr>
        <w:pStyle w:val="NoSpacing"/>
        <w:jc w:val="both"/>
        <w:rPr>
          <w:b/>
        </w:rPr>
      </w:pPr>
    </w:p>
    <w:p w14:paraId="04BDB16C" w14:textId="77777777" w:rsidR="00275923" w:rsidRDefault="00275923">
      <w:pPr>
        <w:pStyle w:val="NoSpacing"/>
        <w:jc w:val="both"/>
        <w:rPr>
          <w:b/>
        </w:rPr>
      </w:pPr>
    </w:p>
    <w:p w14:paraId="7C4C213F" w14:textId="77777777" w:rsidR="00275923" w:rsidRDefault="00275923">
      <w:pPr>
        <w:pStyle w:val="NoSpacing"/>
        <w:jc w:val="both"/>
        <w:rPr>
          <w:b/>
        </w:rPr>
      </w:pPr>
    </w:p>
    <w:p w14:paraId="0FA463C1" w14:textId="77777777" w:rsidR="00275923" w:rsidRDefault="00275923">
      <w:pPr>
        <w:pStyle w:val="NoSpacing"/>
        <w:jc w:val="both"/>
        <w:rPr>
          <w:b/>
        </w:rPr>
      </w:pPr>
    </w:p>
    <w:p w14:paraId="30938BF3" w14:textId="77777777" w:rsidR="00275923" w:rsidRDefault="00275923">
      <w:pPr>
        <w:pStyle w:val="NoSpacing"/>
        <w:jc w:val="both"/>
        <w:rPr>
          <w:b/>
        </w:rPr>
      </w:pPr>
    </w:p>
    <w:p w14:paraId="276CC2E5" w14:textId="77777777" w:rsidR="00275923" w:rsidRDefault="00275923">
      <w:pPr>
        <w:pStyle w:val="NoSpacing"/>
        <w:jc w:val="both"/>
        <w:rPr>
          <w:b/>
        </w:rPr>
      </w:pPr>
    </w:p>
    <w:p w14:paraId="127D87F6" w14:textId="77777777" w:rsidR="00275923" w:rsidRDefault="00275923">
      <w:pPr>
        <w:pStyle w:val="NoSpacing"/>
        <w:jc w:val="both"/>
        <w:rPr>
          <w:b/>
        </w:rPr>
      </w:pPr>
    </w:p>
    <w:p w14:paraId="74D5A7C1" w14:textId="77777777" w:rsidR="00275923" w:rsidRDefault="00275923">
      <w:pPr>
        <w:pStyle w:val="NoSpacing"/>
        <w:jc w:val="both"/>
        <w:rPr>
          <w:b/>
        </w:rPr>
      </w:pPr>
    </w:p>
    <w:p w14:paraId="43918A94" w14:textId="77777777" w:rsidR="00275923" w:rsidRDefault="00275923">
      <w:pPr>
        <w:pStyle w:val="NoSpacing"/>
        <w:jc w:val="both"/>
        <w:rPr>
          <w:b/>
        </w:rPr>
      </w:pPr>
    </w:p>
    <w:p w14:paraId="417E2628" w14:textId="77777777" w:rsidR="00275923" w:rsidRDefault="00275923">
      <w:pPr>
        <w:pStyle w:val="NoSpacing"/>
        <w:jc w:val="both"/>
        <w:rPr>
          <w:b/>
        </w:rPr>
      </w:pPr>
    </w:p>
    <w:p w14:paraId="1F8AB6EF" w14:textId="77777777" w:rsidR="00275923" w:rsidRDefault="00275923">
      <w:pPr>
        <w:pStyle w:val="NoSpacing"/>
        <w:jc w:val="both"/>
        <w:rPr>
          <w:b/>
        </w:rPr>
      </w:pPr>
    </w:p>
    <w:p w14:paraId="27989F9B" w14:textId="77777777" w:rsidR="00275923" w:rsidRDefault="00275923">
      <w:pPr>
        <w:pStyle w:val="NoSpacing"/>
        <w:jc w:val="both"/>
        <w:rPr>
          <w:b/>
        </w:rPr>
      </w:pPr>
    </w:p>
    <w:p w14:paraId="252FBA4D" w14:textId="77777777" w:rsidR="00275923" w:rsidRDefault="00275923">
      <w:pPr>
        <w:pStyle w:val="NoSpacing"/>
        <w:jc w:val="both"/>
        <w:rPr>
          <w:b/>
        </w:rPr>
      </w:pPr>
    </w:p>
    <w:p w14:paraId="330AF045" w14:textId="77777777" w:rsidR="00275923" w:rsidRDefault="00275923">
      <w:pPr>
        <w:pStyle w:val="NoSpacing"/>
        <w:jc w:val="both"/>
        <w:rPr>
          <w:b/>
        </w:rPr>
      </w:pPr>
    </w:p>
    <w:p w14:paraId="45B047CE" w14:textId="77777777" w:rsidR="00275923" w:rsidRDefault="00275923">
      <w:pPr>
        <w:pStyle w:val="NoSpacing"/>
        <w:jc w:val="both"/>
        <w:rPr>
          <w:b/>
        </w:rPr>
      </w:pPr>
    </w:p>
    <w:p w14:paraId="16BF8148" w14:textId="77777777" w:rsidR="00275923" w:rsidRDefault="00275923">
      <w:pPr>
        <w:pStyle w:val="NoSpacing"/>
        <w:jc w:val="both"/>
        <w:rPr>
          <w:b/>
        </w:rPr>
      </w:pPr>
    </w:p>
    <w:p w14:paraId="4BCF59A8" w14:textId="77777777" w:rsidR="00275923" w:rsidRDefault="00275923">
      <w:pPr>
        <w:pStyle w:val="NoSpacing"/>
        <w:jc w:val="both"/>
        <w:rPr>
          <w:b/>
        </w:rPr>
      </w:pPr>
    </w:p>
    <w:p w14:paraId="6CAF6C34" w14:textId="77777777" w:rsidR="00275923" w:rsidRDefault="00275923">
      <w:pPr>
        <w:pStyle w:val="NoSpacing"/>
        <w:jc w:val="both"/>
        <w:rPr>
          <w:b/>
        </w:rPr>
      </w:pPr>
    </w:p>
    <w:p w14:paraId="20D6EF7E" w14:textId="77777777" w:rsidR="00275923" w:rsidRDefault="00275923">
      <w:pPr>
        <w:pStyle w:val="NoSpacing"/>
        <w:jc w:val="both"/>
        <w:rPr>
          <w:b/>
        </w:rPr>
      </w:pPr>
    </w:p>
    <w:p w14:paraId="70AE7E20" w14:textId="77777777" w:rsidR="00275923" w:rsidRDefault="00275923">
      <w:pPr>
        <w:pStyle w:val="NoSpacing"/>
        <w:jc w:val="both"/>
        <w:rPr>
          <w:b/>
        </w:rPr>
      </w:pPr>
    </w:p>
    <w:p w14:paraId="71298B28" w14:textId="77777777" w:rsidR="00275923" w:rsidRDefault="00275923">
      <w:pPr>
        <w:pStyle w:val="NoSpacing"/>
        <w:jc w:val="both"/>
        <w:rPr>
          <w:b/>
        </w:rPr>
      </w:pPr>
    </w:p>
    <w:p w14:paraId="61CC6F58" w14:textId="77777777" w:rsidR="00275923" w:rsidRDefault="00275923">
      <w:pPr>
        <w:pStyle w:val="NoSpacing"/>
        <w:jc w:val="both"/>
        <w:rPr>
          <w:b/>
        </w:rPr>
      </w:pPr>
    </w:p>
    <w:p w14:paraId="7AD87FDF" w14:textId="77777777" w:rsidR="00275923" w:rsidRDefault="00275923">
      <w:pPr>
        <w:pStyle w:val="NoSpacing"/>
        <w:jc w:val="both"/>
        <w:rPr>
          <w:b/>
        </w:rPr>
      </w:pPr>
    </w:p>
    <w:p w14:paraId="5EAE8658" w14:textId="77777777" w:rsidR="00275923" w:rsidRDefault="00275923">
      <w:pPr>
        <w:pStyle w:val="NoSpacing"/>
        <w:jc w:val="both"/>
        <w:rPr>
          <w:b/>
        </w:rPr>
      </w:pPr>
    </w:p>
    <w:p w14:paraId="6864D361" w14:textId="77777777" w:rsidR="00275923" w:rsidRDefault="00275923">
      <w:pPr>
        <w:pStyle w:val="NoSpacing"/>
        <w:jc w:val="both"/>
        <w:rPr>
          <w:b/>
        </w:rPr>
      </w:pPr>
    </w:p>
    <w:p w14:paraId="7F0E2247" w14:textId="77777777" w:rsidR="00275923" w:rsidRDefault="00275923">
      <w:pPr>
        <w:pStyle w:val="NoSpacing"/>
        <w:jc w:val="both"/>
        <w:rPr>
          <w:b/>
        </w:rPr>
      </w:pPr>
    </w:p>
    <w:p w14:paraId="5C45E92A" w14:textId="77777777" w:rsidR="00275923" w:rsidRDefault="00275923">
      <w:pPr>
        <w:pStyle w:val="NoSpacing"/>
        <w:jc w:val="both"/>
        <w:rPr>
          <w:b/>
        </w:rPr>
      </w:pPr>
    </w:p>
    <w:p w14:paraId="010ED557" w14:textId="77777777" w:rsidR="00275923" w:rsidRDefault="00275923">
      <w:pPr>
        <w:pStyle w:val="NoSpacing"/>
        <w:jc w:val="both"/>
        <w:rPr>
          <w:b/>
        </w:rPr>
      </w:pPr>
    </w:p>
    <w:p w14:paraId="311B1F5B" w14:textId="77777777" w:rsidR="00275923" w:rsidRDefault="00275923">
      <w:pPr>
        <w:pStyle w:val="NoSpacing"/>
        <w:jc w:val="both"/>
        <w:rPr>
          <w:b/>
        </w:rPr>
      </w:pPr>
    </w:p>
    <w:p w14:paraId="788EBB1A" w14:textId="77777777" w:rsidR="00275923" w:rsidRDefault="00275923">
      <w:pPr>
        <w:pStyle w:val="NoSpacing"/>
        <w:jc w:val="both"/>
        <w:rPr>
          <w:b/>
        </w:rPr>
      </w:pPr>
    </w:p>
    <w:p w14:paraId="16ACC002" w14:textId="77777777" w:rsidR="00275923" w:rsidRDefault="00275923">
      <w:pPr>
        <w:pStyle w:val="NoSpacing"/>
        <w:jc w:val="both"/>
        <w:rPr>
          <w:b/>
        </w:rPr>
      </w:pPr>
    </w:p>
    <w:p w14:paraId="7C4EC9A4" w14:textId="77777777" w:rsidR="00275923" w:rsidRDefault="00275923">
      <w:pPr>
        <w:pStyle w:val="NoSpacing"/>
        <w:jc w:val="both"/>
        <w:rPr>
          <w:b/>
        </w:rPr>
      </w:pPr>
    </w:p>
    <w:p w14:paraId="759A8C44" w14:textId="77777777" w:rsidR="00275923" w:rsidRDefault="00275923">
      <w:pPr>
        <w:pStyle w:val="NoSpacing"/>
        <w:jc w:val="both"/>
        <w:rPr>
          <w:b/>
        </w:rPr>
      </w:pPr>
    </w:p>
    <w:p w14:paraId="4503F7ED" w14:textId="77777777" w:rsidR="00275923" w:rsidRDefault="00275923">
      <w:pPr>
        <w:pStyle w:val="NoSpacing"/>
        <w:jc w:val="both"/>
        <w:rPr>
          <w:b/>
        </w:rPr>
      </w:pPr>
    </w:p>
    <w:p w14:paraId="444B163D" w14:textId="77777777" w:rsidR="00275923" w:rsidRDefault="00E60346">
      <w:pPr>
        <w:pStyle w:val="NoSpacing"/>
        <w:jc w:val="both"/>
        <w:rPr>
          <w:b/>
        </w:rPr>
      </w:pPr>
      <w:r>
        <w:rPr>
          <w:b/>
        </w:rPr>
        <w:lastRenderedPageBreak/>
        <w:t>INTRODUCTION</w:t>
      </w:r>
    </w:p>
    <w:p w14:paraId="6B3D488F" w14:textId="1D0DAD96" w:rsidR="009E78FE" w:rsidRDefault="00E60346">
      <w:pPr>
        <w:pStyle w:val="NoSpacing"/>
        <w:jc w:val="both"/>
      </w:pPr>
      <w:r>
        <w:t>The S</w:t>
      </w:r>
      <w:r w:rsidR="009E78FE">
        <w:t xml:space="preserve">ustainable </w:t>
      </w:r>
      <w:r>
        <w:t>D</w:t>
      </w:r>
      <w:r w:rsidR="009E78FE">
        <w:t xml:space="preserve">evelopment </w:t>
      </w:r>
      <w:r>
        <w:t>G</w:t>
      </w:r>
      <w:r w:rsidR="009E78FE">
        <w:t>oal</w:t>
      </w:r>
      <w:r>
        <w:t xml:space="preserve">s </w:t>
      </w:r>
      <w:r w:rsidR="009E78FE">
        <w:t xml:space="preserve">(SDGs) </w:t>
      </w:r>
      <w:r>
        <w:t xml:space="preserve">Kenya Forum is a voluntary membership </w:t>
      </w:r>
      <w:r w:rsidR="009E78FE">
        <w:t xml:space="preserve">organization </w:t>
      </w:r>
      <w:r w:rsidR="009E78FE" w:rsidRPr="009E78FE">
        <w:t>bring</w:t>
      </w:r>
      <w:r w:rsidR="009E78FE">
        <w:t>ing</w:t>
      </w:r>
      <w:r w:rsidR="009E78FE" w:rsidRPr="009E78FE">
        <w:t xml:space="preserve"> together over 350 diverse </w:t>
      </w:r>
      <w:r w:rsidR="009E78FE">
        <w:t>C</w:t>
      </w:r>
      <w:r w:rsidR="009E78FE" w:rsidRPr="009E78FE">
        <w:t xml:space="preserve">ivil </w:t>
      </w:r>
      <w:r w:rsidR="009E78FE">
        <w:t>S</w:t>
      </w:r>
      <w:r w:rsidR="009E78FE" w:rsidRPr="009E78FE">
        <w:t xml:space="preserve">ociety </w:t>
      </w:r>
      <w:r w:rsidR="009E78FE">
        <w:t>O</w:t>
      </w:r>
      <w:r w:rsidR="009E78FE" w:rsidRPr="009E78FE">
        <w:t xml:space="preserve">rganizations </w:t>
      </w:r>
      <w:r w:rsidR="009E78FE">
        <w:t xml:space="preserve">(CSOs) </w:t>
      </w:r>
      <w:r>
        <w:t xml:space="preserve">that champion for the implementation of the SDGs in the country. </w:t>
      </w:r>
      <w:r w:rsidR="00DA58E8" w:rsidRPr="00DA58E8">
        <w:t>With citizens at the center, the SDGs Kenya Forum</w:t>
      </w:r>
      <w:r w:rsidR="00DA58E8">
        <w:t xml:space="preserve"> </w:t>
      </w:r>
      <w:r w:rsidR="00DA58E8" w:rsidRPr="00DA58E8">
        <w:t>provides space for structured and coordinated CSOs engagement with national and subnational governments, citizens, the private sector, media, academia and development partners</w:t>
      </w:r>
    </w:p>
    <w:p w14:paraId="331797F3" w14:textId="77777777" w:rsidR="00DA58E8" w:rsidRDefault="00DA58E8">
      <w:pPr>
        <w:pStyle w:val="NoSpacing"/>
        <w:jc w:val="both"/>
      </w:pPr>
    </w:p>
    <w:p w14:paraId="2E34F0FD" w14:textId="47109A1C" w:rsidR="00275923" w:rsidRDefault="00DA58E8">
      <w:pPr>
        <w:pStyle w:val="NoSpacing"/>
        <w:jc w:val="both"/>
      </w:pPr>
      <w:r>
        <w:t xml:space="preserve">Established in </w:t>
      </w:r>
      <w:r w:rsidR="00E60346">
        <w:t xml:space="preserve">2016 </w:t>
      </w:r>
      <w:r>
        <w:t>in collaboration with Kenyan CSOs, the Forum has</w:t>
      </w:r>
      <w:r w:rsidR="00E60346">
        <w:t xml:space="preserve"> been engaging actively in SDGs processes in Kenya</w:t>
      </w:r>
      <w:r>
        <w:t xml:space="preserve"> and </w:t>
      </w:r>
      <w:r w:rsidR="00E60346">
        <w:t>at regional and global level. It</w:t>
      </w:r>
      <w:r>
        <w:t>s membership</w:t>
      </w:r>
      <w:r w:rsidR="00E60346">
        <w:t xml:space="preserve"> continue</w:t>
      </w:r>
      <w:r>
        <w:t>s</w:t>
      </w:r>
      <w:r w:rsidR="00E60346">
        <w:t xml:space="preserve"> to grow in numbers by the day</w:t>
      </w:r>
      <w:r>
        <w:t>,</w:t>
      </w:r>
      <w:r w:rsidR="00E60346">
        <w:t xml:space="preserve"> extending its members from a little less than 30 organisations at the start to more than 350 organisations today. It has also widened its membership geographically from organisations mainly based in Nairobi counties to include others based in various counties in Kenya.</w:t>
      </w:r>
    </w:p>
    <w:p w14:paraId="400DF15A" w14:textId="77777777" w:rsidR="00275923" w:rsidRDefault="00275923">
      <w:pPr>
        <w:pStyle w:val="NoSpacing"/>
        <w:jc w:val="both"/>
      </w:pPr>
    </w:p>
    <w:p w14:paraId="71F0E28F" w14:textId="4B6334C8" w:rsidR="00275923" w:rsidRDefault="00E60346">
      <w:pPr>
        <w:pStyle w:val="NoSpacing"/>
        <w:jc w:val="both"/>
      </w:pPr>
      <w:r>
        <w:t>The activities of the Forum are supported mainly by member organisations especially in the past three years. However, the Forum’s work has been getting traction from other development partners who are keen to partner with it to advance the 2030 Agenda.</w:t>
      </w:r>
    </w:p>
    <w:p w14:paraId="4130721F" w14:textId="77777777" w:rsidR="00275923" w:rsidRDefault="00275923">
      <w:pPr>
        <w:pStyle w:val="NoSpacing"/>
        <w:jc w:val="both"/>
      </w:pPr>
    </w:p>
    <w:p w14:paraId="7A96F7EF" w14:textId="5CC7E759" w:rsidR="00275923" w:rsidRDefault="00E60346">
      <w:pPr>
        <w:pStyle w:val="NoSpacing"/>
        <w:jc w:val="both"/>
      </w:pPr>
      <w:r>
        <w:t xml:space="preserve">The top organ of the Forum is the Members General Assembly. Its policy direction and management are supported by a board of directors drawn from the membership. The Forum’s secretariat runs its daily affairs and reports to the board. Key decisions of the Forum are passed by the members during its Annual General Meeting or an Extraordinary Members Meeting. </w:t>
      </w:r>
    </w:p>
    <w:p w14:paraId="0CB28284" w14:textId="77777777" w:rsidR="00275923" w:rsidRDefault="00275923">
      <w:pPr>
        <w:pStyle w:val="NoSpacing"/>
        <w:jc w:val="both"/>
      </w:pPr>
    </w:p>
    <w:p w14:paraId="3745AAA4" w14:textId="5334984C" w:rsidR="00275923" w:rsidRDefault="00F32C82">
      <w:pPr>
        <w:pStyle w:val="NoSpacing"/>
        <w:jc w:val="both"/>
      </w:pPr>
      <w:r>
        <w:t>In line with its policy</w:t>
      </w:r>
      <w:r w:rsidR="00E60346">
        <w:t xml:space="preserve">, the Forum </w:t>
      </w:r>
      <w:r w:rsidR="000D3242">
        <w:t>organized</w:t>
      </w:r>
      <w:r w:rsidR="00E60346">
        <w:t xml:space="preserve"> a one-day ordinary Members Annual General Meeting on 17</w:t>
      </w:r>
      <w:r w:rsidR="00E60346">
        <w:rPr>
          <w:vertAlign w:val="superscript"/>
        </w:rPr>
        <w:t>th</w:t>
      </w:r>
      <w:r w:rsidR="00E60346">
        <w:t xml:space="preserve"> January 2019 at the Sarova Panafric Hotel in Nairobi to discuss and provide guidance to the operations of the Forum in </w:t>
      </w:r>
      <w:r w:rsidR="000D3242">
        <w:t xml:space="preserve">the </w:t>
      </w:r>
      <w:r w:rsidR="00E60346">
        <w:t>coming year. All members were invited. Due to logistical challenges, the Forum has not been able to hold a Members General Assembly since 2016 and therefore this was the first one.</w:t>
      </w:r>
    </w:p>
    <w:p w14:paraId="06B02142" w14:textId="77777777" w:rsidR="00275923" w:rsidRDefault="00275923">
      <w:pPr>
        <w:pStyle w:val="NoSpacing"/>
        <w:jc w:val="both"/>
      </w:pPr>
    </w:p>
    <w:p w14:paraId="2DF8A5FD" w14:textId="77777777" w:rsidR="00275923" w:rsidRDefault="00E60346">
      <w:pPr>
        <w:pStyle w:val="NoSpacing"/>
        <w:jc w:val="both"/>
      </w:pPr>
      <w:r>
        <w:t>The specific objectives of the meeting were as below:</w:t>
      </w:r>
    </w:p>
    <w:p w14:paraId="3704998D" w14:textId="77777777" w:rsidR="00275923" w:rsidRDefault="00E60346">
      <w:pPr>
        <w:pStyle w:val="NoSpacing"/>
        <w:numPr>
          <w:ilvl w:val="0"/>
          <w:numId w:val="1"/>
        </w:numPr>
        <w:jc w:val="both"/>
      </w:pPr>
      <w:r>
        <w:t xml:space="preserve">To update members on the activities of the Forum since its 2016 </w:t>
      </w:r>
    </w:p>
    <w:p w14:paraId="46838A5E" w14:textId="77777777" w:rsidR="00275923" w:rsidRDefault="00E60346">
      <w:pPr>
        <w:pStyle w:val="NoSpacing"/>
        <w:numPr>
          <w:ilvl w:val="0"/>
          <w:numId w:val="1"/>
        </w:numPr>
        <w:jc w:val="both"/>
      </w:pPr>
      <w:r>
        <w:t>To prepare the Forum’s plan of work for the next of three years from 2019</w:t>
      </w:r>
    </w:p>
    <w:p w14:paraId="3F601150" w14:textId="1CCB2AF6" w:rsidR="00275923" w:rsidRDefault="00E60346">
      <w:pPr>
        <w:pStyle w:val="NoSpacing"/>
        <w:numPr>
          <w:ilvl w:val="0"/>
          <w:numId w:val="1"/>
        </w:numPr>
        <w:jc w:val="both"/>
      </w:pPr>
      <w:r>
        <w:t xml:space="preserve">To discuss and agree on an organizational structure that can effectively </w:t>
      </w:r>
      <w:r w:rsidR="00F32C82">
        <w:t>operationalize</w:t>
      </w:r>
      <w:r>
        <w:t xml:space="preserve"> and drive its planned activities</w:t>
      </w:r>
    </w:p>
    <w:p w14:paraId="638509BE" w14:textId="77777777" w:rsidR="00275923" w:rsidRDefault="00275923">
      <w:pPr>
        <w:pStyle w:val="NoSpacing"/>
        <w:jc w:val="both"/>
      </w:pPr>
    </w:p>
    <w:p w14:paraId="01D3BC82" w14:textId="77777777" w:rsidR="00275923" w:rsidRDefault="00E60346">
      <w:pPr>
        <w:pStyle w:val="NoSpacing"/>
        <w:jc w:val="both"/>
      </w:pPr>
      <w:r>
        <w:t xml:space="preserve">The theme of this year’s meeting was </w:t>
      </w:r>
      <w:r>
        <w:rPr>
          <w:b/>
          <w:i/>
        </w:rPr>
        <w:t>“Spotlight on SDG 5”</w:t>
      </w:r>
      <w:r>
        <w:t xml:space="preserve"> and gave focus on gender issues which are cross-cutting to the SDGs and therefore crucial to achievement of all the goals.</w:t>
      </w:r>
    </w:p>
    <w:p w14:paraId="32F36BB8" w14:textId="77777777" w:rsidR="00275923" w:rsidRDefault="00275923">
      <w:pPr>
        <w:pStyle w:val="NoSpacing"/>
        <w:jc w:val="both"/>
      </w:pPr>
    </w:p>
    <w:p w14:paraId="3F7836EE" w14:textId="1A05436F" w:rsidR="00275923" w:rsidRDefault="00E60346">
      <w:pPr>
        <w:pStyle w:val="NoSpacing"/>
        <w:jc w:val="both"/>
      </w:pPr>
      <w:r>
        <w:t xml:space="preserve">In the spirit of partnership for development, the meeting invited participants beyond its membership who included representatives of the government of Kenya (SDGs Unit – </w:t>
      </w:r>
      <w:r w:rsidR="00F32C82">
        <w:t xml:space="preserve">State </w:t>
      </w:r>
      <w:r>
        <w:t>Department for Planning and National Treasury), UN Agencies, Development partners who included Bill and Melinda Gates Foundation, among others.</w:t>
      </w:r>
    </w:p>
    <w:p w14:paraId="01E02514" w14:textId="77777777" w:rsidR="00275923" w:rsidRDefault="00275923">
      <w:pPr>
        <w:pStyle w:val="NoSpacing"/>
        <w:jc w:val="both"/>
      </w:pPr>
    </w:p>
    <w:p w14:paraId="0EFB10DD" w14:textId="77777777" w:rsidR="00275923" w:rsidRDefault="00275923">
      <w:pPr>
        <w:pStyle w:val="NoSpacing"/>
        <w:jc w:val="both"/>
        <w:rPr>
          <w:b/>
        </w:rPr>
      </w:pPr>
    </w:p>
    <w:p w14:paraId="7394C4E6" w14:textId="77777777" w:rsidR="00275923" w:rsidRDefault="00E60346">
      <w:pPr>
        <w:pStyle w:val="NoSpacing"/>
        <w:jc w:val="both"/>
        <w:rPr>
          <w:b/>
          <w:caps/>
        </w:rPr>
      </w:pPr>
      <w:r>
        <w:rPr>
          <w:b/>
          <w:caps/>
        </w:rPr>
        <w:t xml:space="preserve">Structure of the Meeting </w:t>
      </w:r>
    </w:p>
    <w:p w14:paraId="2D52956E" w14:textId="1E51B767" w:rsidR="00275923" w:rsidRDefault="00E60346">
      <w:pPr>
        <w:pStyle w:val="NoSpacing"/>
        <w:jc w:val="both"/>
      </w:pPr>
      <w:r>
        <w:t xml:space="preserve">Consistent with the objectives of the meeting, the event was </w:t>
      </w:r>
      <w:r w:rsidR="00F32C82">
        <w:t>organized</w:t>
      </w:r>
      <w:r>
        <w:t xml:space="preserve"> into six main sessions, each with one or several presentations under it and presided over by different presenters. The sessions were:</w:t>
      </w:r>
    </w:p>
    <w:p w14:paraId="543B69C3" w14:textId="77777777" w:rsidR="00275923" w:rsidRDefault="00E60346" w:rsidP="00F32C82">
      <w:pPr>
        <w:pStyle w:val="NoSpacing"/>
        <w:numPr>
          <w:ilvl w:val="0"/>
          <w:numId w:val="24"/>
        </w:numPr>
        <w:jc w:val="both"/>
      </w:pPr>
      <w:r>
        <w:t>Progress and overview of SDGs of the SDGs implementation in Kenya</w:t>
      </w:r>
    </w:p>
    <w:p w14:paraId="06553EA7" w14:textId="77777777" w:rsidR="00275923" w:rsidRDefault="00E60346" w:rsidP="00F32C82">
      <w:pPr>
        <w:pStyle w:val="NoSpacing"/>
        <w:numPr>
          <w:ilvl w:val="0"/>
          <w:numId w:val="24"/>
        </w:numPr>
        <w:jc w:val="both"/>
      </w:pPr>
      <w:r>
        <w:t>SDGs work plan</w:t>
      </w:r>
    </w:p>
    <w:p w14:paraId="0F5133DC" w14:textId="77777777" w:rsidR="00275923" w:rsidRDefault="00E60346" w:rsidP="00F32C82">
      <w:pPr>
        <w:pStyle w:val="NoSpacing"/>
        <w:numPr>
          <w:ilvl w:val="0"/>
          <w:numId w:val="24"/>
        </w:numPr>
        <w:jc w:val="both"/>
      </w:pPr>
      <w:r>
        <w:t>Plenary discussions on opportunities of working together</w:t>
      </w:r>
    </w:p>
    <w:p w14:paraId="393F3253" w14:textId="77777777" w:rsidR="00275923" w:rsidRDefault="00E60346" w:rsidP="00F32C82">
      <w:pPr>
        <w:pStyle w:val="NoSpacing"/>
        <w:numPr>
          <w:ilvl w:val="0"/>
          <w:numId w:val="24"/>
        </w:numPr>
        <w:jc w:val="both"/>
      </w:pPr>
      <w:r>
        <w:lastRenderedPageBreak/>
        <w:t>Learning and sharing of experiences on SDG 5</w:t>
      </w:r>
    </w:p>
    <w:p w14:paraId="487A64DB" w14:textId="77777777" w:rsidR="00275923" w:rsidRDefault="00E60346" w:rsidP="00F32C82">
      <w:pPr>
        <w:pStyle w:val="NoSpacing"/>
        <w:numPr>
          <w:ilvl w:val="0"/>
          <w:numId w:val="24"/>
        </w:numPr>
        <w:jc w:val="both"/>
      </w:pPr>
      <w:r>
        <w:t>SDGs Kenya Forum Structure</w:t>
      </w:r>
    </w:p>
    <w:p w14:paraId="1A7C0312" w14:textId="77777777" w:rsidR="00275923" w:rsidRDefault="00E60346" w:rsidP="00F32C82">
      <w:pPr>
        <w:pStyle w:val="NoSpacing"/>
        <w:numPr>
          <w:ilvl w:val="0"/>
          <w:numId w:val="24"/>
        </w:numPr>
        <w:jc w:val="both"/>
      </w:pPr>
      <w:r>
        <w:t>Elections of the Forum leadership</w:t>
      </w:r>
    </w:p>
    <w:p w14:paraId="228E9764" w14:textId="77777777" w:rsidR="00275923" w:rsidRDefault="00275923">
      <w:pPr>
        <w:pStyle w:val="NoSpacing"/>
        <w:jc w:val="both"/>
      </w:pPr>
    </w:p>
    <w:p w14:paraId="5352A69A" w14:textId="77777777" w:rsidR="00275923" w:rsidRDefault="00E60346">
      <w:pPr>
        <w:pStyle w:val="NoSpacing"/>
        <w:jc w:val="both"/>
      </w:pPr>
      <w:r>
        <w:t>The meeting also had plenary interludes which allowed the audience to engage through reactions to presentations, comments, suggestions, questions and answers</w:t>
      </w:r>
    </w:p>
    <w:p w14:paraId="24CE4288" w14:textId="77777777" w:rsidR="00275923" w:rsidRDefault="00275923">
      <w:pPr>
        <w:pStyle w:val="NoSpacing"/>
        <w:jc w:val="both"/>
      </w:pPr>
    </w:p>
    <w:p w14:paraId="17DB140E" w14:textId="77777777" w:rsidR="00275923" w:rsidRDefault="00E60346">
      <w:pPr>
        <w:pStyle w:val="NoSpacing"/>
        <w:jc w:val="both"/>
        <w:rPr>
          <w:b/>
        </w:rPr>
      </w:pPr>
      <w:r>
        <w:rPr>
          <w:b/>
        </w:rPr>
        <w:t>PARTICIPATION</w:t>
      </w:r>
    </w:p>
    <w:p w14:paraId="4A9D1CD9" w14:textId="56B2BD6C" w:rsidR="00275923" w:rsidRDefault="00E60346">
      <w:pPr>
        <w:pStyle w:val="NoSpacing"/>
        <w:jc w:val="both"/>
      </w:pPr>
      <w:r>
        <w:t xml:space="preserve">Being an Annual Members General Assembly, the meeting was purposely intended for the members of the Forum. As pointed </w:t>
      </w:r>
      <w:r w:rsidR="00F32C82">
        <w:t>out</w:t>
      </w:r>
      <w:r>
        <w:t xml:space="preserve">, the members included </w:t>
      </w:r>
      <w:r w:rsidR="00F32C82">
        <w:t>CSOs</w:t>
      </w:r>
      <w:r>
        <w:t xml:space="preserve">, private sector and INGOs operating in Kenya. The </w:t>
      </w:r>
      <w:r w:rsidR="00F32C82">
        <w:t>CSOS</w:t>
      </w:r>
      <w:r>
        <w:t xml:space="preserve"> </w:t>
      </w:r>
      <w:r w:rsidR="00F32C82">
        <w:t>drew</w:t>
      </w:r>
      <w:r>
        <w:t xml:space="preserve"> representation from different counties as well as community based organisations</w:t>
      </w:r>
      <w:r w:rsidR="00F32C82">
        <w:t xml:space="preserve"> (CBOs) </w:t>
      </w:r>
      <w:r>
        <w:t>operating at the grassroots in different counties.</w:t>
      </w:r>
    </w:p>
    <w:p w14:paraId="0868A0C7" w14:textId="77777777" w:rsidR="00275923" w:rsidRDefault="00275923">
      <w:pPr>
        <w:pStyle w:val="NoSpacing"/>
        <w:jc w:val="both"/>
      </w:pPr>
    </w:p>
    <w:p w14:paraId="30ECB402" w14:textId="1AB56FFF" w:rsidR="00275923" w:rsidRDefault="00E60346">
      <w:pPr>
        <w:pStyle w:val="NoSpacing"/>
        <w:jc w:val="both"/>
      </w:pPr>
      <w:r>
        <w:t>In the spirit of building and strengthening partnerships, the Forum had invited other development partner</w:t>
      </w:r>
      <w:r w:rsidR="00F32C82">
        <w:t>s including t</w:t>
      </w:r>
      <w:r>
        <w:t>he government of Kenya, UN Agencies and international development agencies operating in Kenya, among them the Bill and Melinda Gates Foundation.</w:t>
      </w:r>
    </w:p>
    <w:p w14:paraId="03C26FAC" w14:textId="77777777" w:rsidR="00275923" w:rsidRDefault="00275923">
      <w:pPr>
        <w:pStyle w:val="NoSpacing"/>
        <w:jc w:val="both"/>
      </w:pPr>
    </w:p>
    <w:p w14:paraId="5542BCC6" w14:textId="77777777" w:rsidR="00275923" w:rsidRDefault="00E60346">
      <w:pPr>
        <w:pStyle w:val="NoSpacing"/>
        <w:jc w:val="both"/>
        <w:rPr>
          <w:b/>
        </w:rPr>
      </w:pPr>
      <w:r>
        <w:rPr>
          <w:b/>
          <w:caps/>
        </w:rPr>
        <w:t>Welcome remarks</w:t>
      </w:r>
      <w:r>
        <w:rPr>
          <w:b/>
        </w:rPr>
        <w:t xml:space="preserve"> </w:t>
      </w:r>
    </w:p>
    <w:p w14:paraId="7C50E6F8" w14:textId="44A46375" w:rsidR="00275923" w:rsidRDefault="00E60346">
      <w:pPr>
        <w:pStyle w:val="NoSpacing"/>
        <w:jc w:val="both"/>
        <w:rPr>
          <w:b/>
        </w:rPr>
      </w:pPr>
      <w:r>
        <w:rPr>
          <w:b/>
        </w:rPr>
        <w:t xml:space="preserve">Mr. Davis </w:t>
      </w:r>
      <w:proofErr w:type="spellStart"/>
      <w:r>
        <w:rPr>
          <w:b/>
        </w:rPr>
        <w:t>Adieno</w:t>
      </w:r>
      <w:proofErr w:type="spellEnd"/>
      <w:r>
        <w:rPr>
          <w:b/>
        </w:rPr>
        <w:t xml:space="preserve"> – </w:t>
      </w:r>
      <w:r w:rsidR="00F32C82" w:rsidRPr="00F32C82">
        <w:rPr>
          <w:b/>
        </w:rPr>
        <w:t>Global Partnership for Sustainable Development Data</w:t>
      </w:r>
      <w:r w:rsidR="00442D09">
        <w:rPr>
          <w:b/>
        </w:rPr>
        <w:t xml:space="preserve"> (GPSDD)</w:t>
      </w:r>
    </w:p>
    <w:p w14:paraId="46B9BFA4" w14:textId="7E7F43FD" w:rsidR="00275923" w:rsidRDefault="00E60346">
      <w:pPr>
        <w:pStyle w:val="NoSpacing"/>
        <w:jc w:val="both"/>
        <w:rPr>
          <w:b/>
        </w:rPr>
      </w:pPr>
      <w:r>
        <w:rPr>
          <w:b/>
        </w:rPr>
        <w:t xml:space="preserve">Mr. George Awalla </w:t>
      </w:r>
      <w:r w:rsidR="00442D09">
        <w:rPr>
          <w:b/>
        </w:rPr>
        <w:t>–</w:t>
      </w:r>
      <w:r>
        <w:rPr>
          <w:b/>
        </w:rPr>
        <w:t xml:space="preserve"> V</w:t>
      </w:r>
      <w:r w:rsidR="00442D09">
        <w:rPr>
          <w:b/>
        </w:rPr>
        <w:t>oluntary Service Overseas (VSO) Kenya</w:t>
      </w:r>
    </w:p>
    <w:p w14:paraId="5EF9C0AE" w14:textId="0664A7D1" w:rsidR="00275923" w:rsidRDefault="00442D09">
      <w:pPr>
        <w:pStyle w:val="NoSpacing"/>
        <w:jc w:val="both"/>
      </w:pPr>
      <w:r>
        <w:t>Mr George noted that t</w:t>
      </w:r>
      <w:r w:rsidR="00E60346">
        <w:t>here ha</w:t>
      </w:r>
      <w:r>
        <w:t>d</w:t>
      </w:r>
      <w:r w:rsidR="00E60346">
        <w:t xml:space="preserve"> always been the desire to hold an </w:t>
      </w:r>
      <w:r>
        <w:t>AGM</w:t>
      </w:r>
      <w:r w:rsidR="00E60346">
        <w:t xml:space="preserve"> for the Forum since it was established in 2016 but due to constraints it h</w:t>
      </w:r>
      <w:r>
        <w:t>a</w:t>
      </w:r>
      <w:r w:rsidR="00E60346">
        <w:t xml:space="preserve">d to wait until January 2019. The theme of the meeting </w:t>
      </w:r>
      <w:r>
        <w:t xml:space="preserve">would focus on </w:t>
      </w:r>
      <w:r w:rsidR="00E60346">
        <w:t>SDG</w:t>
      </w:r>
      <w:r>
        <w:t xml:space="preserve"> 5: Gender Equality. Additionally, it provided an opportunity to</w:t>
      </w:r>
      <w:r w:rsidR="00E60346">
        <w:t xml:space="preserve"> discuss the </w:t>
      </w:r>
      <w:r>
        <w:t xml:space="preserve">Forum’s </w:t>
      </w:r>
      <w:r w:rsidR="00E60346">
        <w:t>work plan for th</w:t>
      </w:r>
      <w:r>
        <w:t>e</w:t>
      </w:r>
      <w:r w:rsidR="00E60346">
        <w:t xml:space="preserve"> year. </w:t>
      </w:r>
    </w:p>
    <w:p w14:paraId="2E61C5B4" w14:textId="77777777" w:rsidR="00275923" w:rsidRDefault="00275923">
      <w:pPr>
        <w:pStyle w:val="NoSpacing"/>
        <w:jc w:val="both"/>
      </w:pPr>
    </w:p>
    <w:p w14:paraId="77EA52D8" w14:textId="1D9E568A" w:rsidR="00275923" w:rsidRDefault="00442D09">
      <w:pPr>
        <w:pStyle w:val="NoSpacing"/>
        <w:jc w:val="both"/>
      </w:pPr>
      <w:r>
        <w:t>Mr George remarked that it</w:t>
      </w:r>
      <w:r w:rsidR="00E60346">
        <w:t xml:space="preserve"> </w:t>
      </w:r>
      <w:r>
        <w:t>was</w:t>
      </w:r>
      <w:r w:rsidR="00E60346">
        <w:t xml:space="preserve"> encouraging to note that the Forum ha</w:t>
      </w:r>
      <w:r>
        <w:t>d</w:t>
      </w:r>
      <w:r w:rsidR="00E60346">
        <w:t xml:space="preserve"> wide representation from different </w:t>
      </w:r>
      <w:r w:rsidR="002C25F6">
        <w:t>CSOs based in various counites as well as</w:t>
      </w:r>
      <w:r w:rsidR="00E60346">
        <w:t xml:space="preserve"> </w:t>
      </w:r>
      <w:r w:rsidR="002C25F6">
        <w:t xml:space="preserve">the </w:t>
      </w:r>
      <w:r w:rsidR="00E60346">
        <w:t xml:space="preserve">private sector and </w:t>
      </w:r>
      <w:r w:rsidR="002C25F6">
        <w:t>t</w:t>
      </w:r>
      <w:r w:rsidR="00E60346">
        <w:t xml:space="preserve">he government. </w:t>
      </w:r>
    </w:p>
    <w:p w14:paraId="73791B1B" w14:textId="77777777" w:rsidR="00275923" w:rsidRDefault="00275923">
      <w:pPr>
        <w:pStyle w:val="NoSpacing"/>
        <w:jc w:val="both"/>
      </w:pPr>
    </w:p>
    <w:p w14:paraId="0811D7B8" w14:textId="1FDE1E0B" w:rsidR="00275923" w:rsidRDefault="002C25F6">
      <w:pPr>
        <w:pStyle w:val="NoSpacing"/>
        <w:jc w:val="both"/>
      </w:pPr>
      <w:r>
        <w:t>He explained that s</w:t>
      </w:r>
      <w:r w:rsidR="00E60346">
        <w:t>ince inception, the Forum ha</w:t>
      </w:r>
      <w:r>
        <w:t>d</w:t>
      </w:r>
      <w:r w:rsidR="00E60346">
        <w:t xml:space="preserve"> been working closely with different stakeholders on the implementation of the SDGs in the country. They have </w:t>
      </w:r>
      <w:r>
        <w:t xml:space="preserve">drawn support from </w:t>
      </w:r>
      <w:r w:rsidR="00E60346">
        <w:t>the government, Bill</w:t>
      </w:r>
      <w:r>
        <w:t xml:space="preserve"> and Melinda</w:t>
      </w:r>
      <w:r w:rsidR="00E60346">
        <w:t xml:space="preserve"> Gates Foundation</w:t>
      </w:r>
      <w:r>
        <w:t xml:space="preserve"> and </w:t>
      </w:r>
      <w:r w:rsidR="008D307F">
        <w:t xml:space="preserve">other CSOs including </w:t>
      </w:r>
      <w:r w:rsidR="00E60346">
        <w:t>GIZ DI, FE</w:t>
      </w:r>
      <w:r w:rsidR="008D307F">
        <w:t>B</w:t>
      </w:r>
      <w:r w:rsidR="00E60346">
        <w:t>, Plan International, VSO, FEMNET among others</w:t>
      </w:r>
      <w:r w:rsidR="008D307F">
        <w:t>.</w:t>
      </w:r>
    </w:p>
    <w:p w14:paraId="2F8D5987" w14:textId="77777777" w:rsidR="00275923" w:rsidRDefault="00275923">
      <w:pPr>
        <w:pStyle w:val="NoSpacing"/>
        <w:jc w:val="both"/>
      </w:pPr>
    </w:p>
    <w:p w14:paraId="5CB065E9" w14:textId="4265CD44" w:rsidR="00275923" w:rsidRDefault="008D307F">
      <w:pPr>
        <w:pStyle w:val="NoSpacing"/>
        <w:jc w:val="both"/>
      </w:pPr>
      <w:r>
        <w:t>The partnership model that t</w:t>
      </w:r>
      <w:r w:rsidR="00E60346">
        <w:t xml:space="preserve">he Forum </w:t>
      </w:r>
      <w:r w:rsidR="00E9123B">
        <w:t>leverages on</w:t>
      </w:r>
      <w:r w:rsidR="00495DA2">
        <w:t xml:space="preserve"> </w:t>
      </w:r>
      <w:r w:rsidR="00E60346">
        <w:t xml:space="preserve">has drawn attention from other countries that </w:t>
      </w:r>
      <w:r w:rsidR="00E9123B">
        <w:t>seek to</w:t>
      </w:r>
      <w:r w:rsidR="00E60346">
        <w:t xml:space="preserve"> understand </w:t>
      </w:r>
      <w:r w:rsidR="00E9123B">
        <w:t>the</w:t>
      </w:r>
      <w:r w:rsidR="00E60346">
        <w:t xml:space="preserve"> </w:t>
      </w:r>
      <w:r w:rsidR="00E9123B">
        <w:t xml:space="preserve">multi stakeholder </w:t>
      </w:r>
      <w:r w:rsidR="00E60346">
        <w:t>engage</w:t>
      </w:r>
      <w:r w:rsidR="00E9123B">
        <w:t>ment</w:t>
      </w:r>
      <w:r w:rsidR="00E60346">
        <w:t>. This expectation puts pressure on the Forum to lead</w:t>
      </w:r>
      <w:r w:rsidR="00E9123B">
        <w:t xml:space="preserve"> and continue its good practices.</w:t>
      </w:r>
    </w:p>
    <w:p w14:paraId="26D14245" w14:textId="77777777" w:rsidR="00275923" w:rsidRDefault="00275923">
      <w:pPr>
        <w:pStyle w:val="NoSpacing"/>
        <w:jc w:val="both"/>
        <w:rPr>
          <w:b/>
          <w:caps/>
        </w:rPr>
      </w:pPr>
    </w:p>
    <w:p w14:paraId="44E817B9" w14:textId="77777777" w:rsidR="00275923" w:rsidRDefault="00E60346">
      <w:pPr>
        <w:pStyle w:val="NoSpacing"/>
        <w:jc w:val="both"/>
        <w:rPr>
          <w:b/>
          <w:caps/>
        </w:rPr>
      </w:pPr>
      <w:r>
        <w:rPr>
          <w:b/>
          <w:caps/>
        </w:rPr>
        <w:t xml:space="preserve">Progress and Overview of the SDGs Implementation in Kenya </w:t>
      </w:r>
    </w:p>
    <w:p w14:paraId="16E2F910" w14:textId="6A0B8CE1" w:rsidR="00275923" w:rsidRDefault="00E60346">
      <w:pPr>
        <w:pStyle w:val="NoSpacing"/>
        <w:jc w:val="both"/>
      </w:pPr>
      <w:r>
        <w:t xml:space="preserve">This section had four key presentations highlighting </w:t>
      </w:r>
      <w:r w:rsidR="00E9123B">
        <w:t>the</w:t>
      </w:r>
      <w:r>
        <w:t xml:space="preserve"> progress </w:t>
      </w:r>
      <w:r w:rsidR="00E9123B">
        <w:t xml:space="preserve">of SDGs </w:t>
      </w:r>
      <w:r>
        <w:t>implementation from different</w:t>
      </w:r>
      <w:r w:rsidR="00E9123B">
        <w:t xml:space="preserve"> stakeholders</w:t>
      </w:r>
      <w:r>
        <w:t xml:space="preserve">: the government, the private sector and </w:t>
      </w:r>
      <w:r w:rsidR="00E9123B">
        <w:t>CSOs</w:t>
      </w:r>
      <w:r>
        <w:t>. Key highlights of each presentation are as below.</w:t>
      </w:r>
    </w:p>
    <w:p w14:paraId="1C79A106" w14:textId="77777777" w:rsidR="00275923" w:rsidRDefault="00275923">
      <w:pPr>
        <w:pStyle w:val="NoSpacing"/>
        <w:jc w:val="both"/>
        <w:rPr>
          <w:b/>
        </w:rPr>
      </w:pPr>
    </w:p>
    <w:p w14:paraId="01231E3A" w14:textId="28444380" w:rsidR="00275923" w:rsidRDefault="00372FC1">
      <w:pPr>
        <w:pStyle w:val="NoSpacing"/>
        <w:numPr>
          <w:ilvl w:val="0"/>
          <w:numId w:val="3"/>
        </w:numPr>
        <w:jc w:val="both"/>
        <w:rPr>
          <w:b/>
        </w:rPr>
      </w:pPr>
      <w:r>
        <w:rPr>
          <w:b/>
        </w:rPr>
        <w:t xml:space="preserve">The </w:t>
      </w:r>
      <w:r w:rsidR="00E60346">
        <w:rPr>
          <w:b/>
        </w:rPr>
        <w:t>State</w:t>
      </w:r>
      <w:r>
        <w:rPr>
          <w:b/>
        </w:rPr>
        <w:t xml:space="preserve"> Department</w:t>
      </w:r>
      <w:r w:rsidR="00E60346">
        <w:rPr>
          <w:b/>
        </w:rPr>
        <w:t xml:space="preserve"> for Planning</w:t>
      </w:r>
      <w:r>
        <w:rPr>
          <w:b/>
        </w:rPr>
        <w:t xml:space="preserve"> </w:t>
      </w:r>
      <w:r w:rsidR="00E60346">
        <w:rPr>
          <w:b/>
        </w:rPr>
        <w:t>(SDGs Unit)</w:t>
      </w:r>
    </w:p>
    <w:p w14:paraId="3B4B4FA4" w14:textId="77777777" w:rsidR="00275923" w:rsidRDefault="00E60346">
      <w:pPr>
        <w:pStyle w:val="NoSpacing"/>
        <w:ind w:left="720"/>
        <w:jc w:val="both"/>
        <w:rPr>
          <w:b/>
        </w:rPr>
      </w:pPr>
      <w:r>
        <w:rPr>
          <w:b/>
        </w:rPr>
        <w:t xml:space="preserve"> Mr. Stephen Odhiambo – Senior Economist </w:t>
      </w:r>
    </w:p>
    <w:p w14:paraId="533B25BD" w14:textId="5E4BA1AA" w:rsidR="00275923" w:rsidRDefault="00372FC1">
      <w:pPr>
        <w:pStyle w:val="NoSpacing"/>
        <w:jc w:val="both"/>
      </w:pPr>
      <w:r>
        <w:t xml:space="preserve">Mr Stephen noted the </w:t>
      </w:r>
      <w:r w:rsidR="00E60346">
        <w:t>import</w:t>
      </w:r>
      <w:r>
        <w:t xml:space="preserve">ance of government representation within </w:t>
      </w:r>
      <w:r w:rsidR="00E60346">
        <w:t>the Forum as that would further strengthen</w:t>
      </w:r>
      <w:r>
        <w:t xml:space="preserve"> the</w:t>
      </w:r>
      <w:r w:rsidR="00E60346">
        <w:t xml:space="preserve"> working ties between the two sectors in the implementation of the SDGs. Even then, the government appreciates the effort by CSOs </w:t>
      </w:r>
      <w:r>
        <w:t xml:space="preserve">to </w:t>
      </w:r>
      <w:r w:rsidR="00E60346">
        <w:t>contribu</w:t>
      </w:r>
      <w:r>
        <w:t xml:space="preserve">te </w:t>
      </w:r>
      <w:r w:rsidR="00E60346">
        <w:t xml:space="preserve">to the SDGs process in the country. </w:t>
      </w:r>
      <w:r>
        <w:lastRenderedPageBreak/>
        <w:t xml:space="preserve">He appreciated the sustained </w:t>
      </w:r>
      <w:r w:rsidR="00E60346">
        <w:t>healthy working history with the government dating back to the MDGs era</w:t>
      </w:r>
      <w:r>
        <w:t>.</w:t>
      </w:r>
    </w:p>
    <w:p w14:paraId="1F239CD4" w14:textId="77777777" w:rsidR="00275923" w:rsidRDefault="00275923">
      <w:pPr>
        <w:pStyle w:val="NoSpacing"/>
        <w:jc w:val="both"/>
      </w:pPr>
    </w:p>
    <w:p w14:paraId="34442A56" w14:textId="382B93F2" w:rsidR="00275923" w:rsidRDefault="00372FC1">
      <w:pPr>
        <w:pStyle w:val="NoSpacing"/>
        <w:jc w:val="both"/>
      </w:pPr>
      <w:r>
        <w:t xml:space="preserve">He explained that the </w:t>
      </w:r>
      <w:r w:rsidR="00E60346">
        <w:t>SDGs</w:t>
      </w:r>
      <w:r>
        <w:t>, comprised of 17 goals, 169 targets and 255 indicators</w:t>
      </w:r>
      <w:r w:rsidR="008D37DF">
        <w:t xml:space="preserve"> which</w:t>
      </w:r>
      <w:r w:rsidR="00E60346">
        <w:t xml:space="preserve"> were adopted by UN Member States during</w:t>
      </w:r>
      <w:r>
        <w:t xml:space="preserve"> the</w:t>
      </w:r>
      <w:r w:rsidR="00E60346">
        <w:t xml:space="preserve"> U</w:t>
      </w:r>
      <w:r>
        <w:t xml:space="preserve">nited </w:t>
      </w:r>
      <w:r w:rsidR="00E60346">
        <w:t>N</w:t>
      </w:r>
      <w:r>
        <w:t xml:space="preserve">ations </w:t>
      </w:r>
      <w:r w:rsidR="00E60346">
        <w:t>G</w:t>
      </w:r>
      <w:r>
        <w:t xml:space="preserve">eneral </w:t>
      </w:r>
      <w:r w:rsidR="00E60346">
        <w:t>A</w:t>
      </w:r>
      <w:r>
        <w:t>ssembly</w:t>
      </w:r>
      <w:r w:rsidR="00E60346">
        <w:t xml:space="preserve"> </w:t>
      </w:r>
      <w:r>
        <w:t xml:space="preserve">(UNGA) </w:t>
      </w:r>
      <w:r w:rsidR="00E60346">
        <w:t>in 201</w:t>
      </w:r>
      <w:r>
        <w:t>5</w:t>
      </w:r>
      <w:r w:rsidR="00E60346">
        <w:t xml:space="preserve">. </w:t>
      </w:r>
      <w:r>
        <w:t xml:space="preserve">The </w:t>
      </w:r>
      <w:r w:rsidR="00E60346">
        <w:t>SDGs are encompassing</w:t>
      </w:r>
      <w:r>
        <w:t xml:space="preserve"> and interconnected and t</w:t>
      </w:r>
      <w:r w:rsidR="00E60346">
        <w:t>he progress towards the goals should be measured by the targets and indicators.</w:t>
      </w:r>
    </w:p>
    <w:p w14:paraId="3618FD5C" w14:textId="77777777" w:rsidR="00275923" w:rsidRDefault="00275923">
      <w:pPr>
        <w:pStyle w:val="NoSpacing"/>
        <w:jc w:val="both"/>
      </w:pPr>
    </w:p>
    <w:p w14:paraId="77BC7D46" w14:textId="0D3B3FDA" w:rsidR="00275923" w:rsidRDefault="00372FC1">
      <w:pPr>
        <w:pStyle w:val="NoSpacing"/>
        <w:jc w:val="both"/>
      </w:pPr>
      <w:r>
        <w:t>He remarked that t</w:t>
      </w:r>
      <w:r w:rsidR="00E60346">
        <w:t>he</w:t>
      </w:r>
      <w:r w:rsidR="008D37DF">
        <w:t xml:space="preserve"> implementation of the goals</w:t>
      </w:r>
      <w:r w:rsidR="00E60346">
        <w:t xml:space="preserve"> </w:t>
      </w:r>
      <w:r>
        <w:t xml:space="preserve">should </w:t>
      </w:r>
      <w:r w:rsidR="00E60346">
        <w:t>embrace</w:t>
      </w:r>
      <w:r>
        <w:t xml:space="preserve"> the Leave No One Behind approach</w:t>
      </w:r>
      <w:r w:rsidR="00E60346">
        <w:t>.</w:t>
      </w:r>
      <w:r>
        <w:t xml:space="preserve"> Consequently, </w:t>
      </w:r>
      <w:r w:rsidR="00E60346">
        <w:t>CSOs are key partner</w:t>
      </w:r>
      <w:r w:rsidR="008D37DF">
        <w:t>s</w:t>
      </w:r>
      <w:r w:rsidR="00E60346">
        <w:t xml:space="preserve"> to the government </w:t>
      </w:r>
      <w:r w:rsidR="008D37DF">
        <w:t>i</w:t>
      </w:r>
      <w:r w:rsidR="00E60346">
        <w:t xml:space="preserve">n the </w:t>
      </w:r>
      <w:r>
        <w:t xml:space="preserve">realization of the </w:t>
      </w:r>
      <w:r w:rsidR="00E60346">
        <w:t xml:space="preserve">SDGs. </w:t>
      </w:r>
      <w:r>
        <w:t>He noted that t</w:t>
      </w:r>
      <w:r w:rsidR="00E60346">
        <w:t xml:space="preserve">he 5 Ps (People, Planet, Peace, Prosperity, Partnerships) should remain at the </w:t>
      </w:r>
      <w:r>
        <w:t>center</w:t>
      </w:r>
      <w:r w:rsidR="00E60346">
        <w:t xml:space="preserve"> of all the processes relating to the implementation of the SDGs at all levels.</w:t>
      </w:r>
    </w:p>
    <w:p w14:paraId="151ED1E1" w14:textId="77777777" w:rsidR="00275923" w:rsidRDefault="00275923">
      <w:pPr>
        <w:pStyle w:val="NoSpacing"/>
        <w:jc w:val="both"/>
      </w:pPr>
    </w:p>
    <w:p w14:paraId="5A666A7F" w14:textId="43E14762" w:rsidR="00275923" w:rsidRDefault="008D37DF">
      <w:pPr>
        <w:pStyle w:val="NoSpacing"/>
        <w:jc w:val="both"/>
      </w:pPr>
      <w:r>
        <w:t>He outlined Kenya’s strides towards implementation of the SDGs s</w:t>
      </w:r>
      <w:r w:rsidR="00E60346">
        <w:t>ince adoption of the UN 2030 Agenda in September 2015 by Member States</w:t>
      </w:r>
      <w:r w:rsidR="00495D45">
        <w:t>.</w:t>
      </w:r>
      <w:r w:rsidR="00E60346">
        <w:t xml:space="preserve"> Some key milestones in this regard included:</w:t>
      </w:r>
    </w:p>
    <w:p w14:paraId="26106819" w14:textId="40BCBD37" w:rsidR="00275923" w:rsidRDefault="00E60346">
      <w:pPr>
        <w:pStyle w:val="NoSpacing"/>
        <w:numPr>
          <w:ilvl w:val="0"/>
          <w:numId w:val="4"/>
        </w:numPr>
        <w:jc w:val="both"/>
      </w:pPr>
      <w:r>
        <w:t xml:space="preserve">National formal launch of the SDGs process in Kenya </w:t>
      </w:r>
      <w:r w:rsidR="00372FC1">
        <w:t>in 2016.</w:t>
      </w:r>
    </w:p>
    <w:p w14:paraId="5E765861" w14:textId="73A32675" w:rsidR="00275923" w:rsidRDefault="00E60346">
      <w:pPr>
        <w:pStyle w:val="NoSpacing"/>
        <w:numPr>
          <w:ilvl w:val="0"/>
          <w:numId w:val="4"/>
        </w:numPr>
        <w:jc w:val="both"/>
      </w:pPr>
      <w:r>
        <w:t>Approval of integration of the SDG</w:t>
      </w:r>
      <w:r w:rsidR="00372FC1">
        <w:t>s</w:t>
      </w:r>
      <w:r>
        <w:t xml:space="preserve"> in policy planning and budgetary processes through a Cabinet Memo in 2016</w:t>
      </w:r>
      <w:r w:rsidR="00372FC1">
        <w:t>.</w:t>
      </w:r>
    </w:p>
    <w:p w14:paraId="7D295E25" w14:textId="550746BF" w:rsidR="00275923" w:rsidRDefault="00372FC1">
      <w:pPr>
        <w:pStyle w:val="NoSpacing"/>
        <w:numPr>
          <w:ilvl w:val="0"/>
          <w:numId w:val="4"/>
        </w:numPr>
        <w:jc w:val="both"/>
      </w:pPr>
      <w:r>
        <w:t>The</w:t>
      </w:r>
      <w:r w:rsidR="00E60346">
        <w:t xml:space="preserve"> incorporat</w:t>
      </w:r>
      <w:r>
        <w:t>ion of the</w:t>
      </w:r>
      <w:r w:rsidR="00E60346">
        <w:t xml:space="preserve"> SDGs in </w:t>
      </w:r>
      <w:r>
        <w:t>County Government</w:t>
      </w:r>
      <w:r w:rsidR="00E60346">
        <w:t xml:space="preserve"> planning and budgetary processes for their implementation</w:t>
      </w:r>
      <w:r>
        <w:t>.</w:t>
      </w:r>
    </w:p>
    <w:p w14:paraId="370DBAA3" w14:textId="13B66A29" w:rsidR="00275923" w:rsidRDefault="00E60346">
      <w:pPr>
        <w:pStyle w:val="NoSpacing"/>
        <w:numPr>
          <w:ilvl w:val="0"/>
          <w:numId w:val="4"/>
        </w:numPr>
        <w:jc w:val="both"/>
      </w:pPr>
      <w:r>
        <w:t>Prepar</w:t>
      </w:r>
      <w:r w:rsidR="00372FC1">
        <w:t xml:space="preserve">ation of </w:t>
      </w:r>
      <w:r>
        <w:t>an SDGs Implementation Roadmap of three years in 2016 which is currently under review</w:t>
      </w:r>
      <w:r w:rsidR="00372FC1">
        <w:t>.</w:t>
      </w:r>
    </w:p>
    <w:p w14:paraId="79008A6C" w14:textId="469653AC" w:rsidR="00495D45" w:rsidRDefault="00372FC1" w:rsidP="00495D45">
      <w:pPr>
        <w:pStyle w:val="NoSpacing"/>
        <w:numPr>
          <w:ilvl w:val="0"/>
          <w:numId w:val="4"/>
        </w:numPr>
        <w:jc w:val="both"/>
      </w:pPr>
      <w:r>
        <w:t>P</w:t>
      </w:r>
      <w:r w:rsidR="00E60346">
        <w:t>repar</w:t>
      </w:r>
      <w:r>
        <w:t xml:space="preserve">ation of the </w:t>
      </w:r>
      <w:r w:rsidR="00E60346">
        <w:t>first Voluntary</w:t>
      </w:r>
      <w:r>
        <w:t xml:space="preserve"> National </w:t>
      </w:r>
      <w:r w:rsidR="00E60346">
        <w:t>Re</w:t>
      </w:r>
      <w:r>
        <w:t>view</w:t>
      </w:r>
      <w:r w:rsidR="00E60346">
        <w:t xml:space="preserve"> (VNR) </w:t>
      </w:r>
      <w:r>
        <w:t xml:space="preserve">2017 </w:t>
      </w:r>
      <w:r w:rsidR="00E60346">
        <w:t>presented in N</w:t>
      </w:r>
      <w:r>
        <w:t xml:space="preserve">ew </w:t>
      </w:r>
      <w:r w:rsidR="00E60346">
        <w:t>Y</w:t>
      </w:r>
      <w:r>
        <w:t>ork</w:t>
      </w:r>
      <w:r w:rsidR="00E60346">
        <w:t xml:space="preserve"> alongside</w:t>
      </w:r>
      <w:r>
        <w:t xml:space="preserve"> </w:t>
      </w:r>
      <w:r w:rsidR="00E60346">
        <w:t>other countries during the UN High Level Political Forum</w:t>
      </w:r>
      <w:r w:rsidR="00495D45">
        <w:t xml:space="preserve"> (HLPF).</w:t>
      </w:r>
    </w:p>
    <w:p w14:paraId="1FDB5B2D" w14:textId="0CB2A86F" w:rsidR="00275923" w:rsidRDefault="00197773">
      <w:pPr>
        <w:pStyle w:val="NoSpacing"/>
        <w:numPr>
          <w:ilvl w:val="0"/>
          <w:numId w:val="4"/>
        </w:numPr>
        <w:jc w:val="both"/>
      </w:pPr>
      <w:r>
        <w:t>Presentation of Kenya’s SDGs Progress Report i</w:t>
      </w:r>
      <w:r w:rsidR="00E60346">
        <w:t xml:space="preserve">n 2018 </w:t>
      </w:r>
      <w:r>
        <w:t>in New York at UNGA with collaboration fr</w:t>
      </w:r>
      <w:r w:rsidR="00E60346">
        <w:t>om non-state actors and the government</w:t>
      </w:r>
      <w:r>
        <w:t>.</w:t>
      </w:r>
    </w:p>
    <w:p w14:paraId="30EF4C9B" w14:textId="77777777" w:rsidR="00197773" w:rsidRDefault="00197773" w:rsidP="00197773">
      <w:pPr>
        <w:pStyle w:val="NoSpacing"/>
        <w:numPr>
          <w:ilvl w:val="0"/>
          <w:numId w:val="4"/>
        </w:numPr>
        <w:jc w:val="both"/>
      </w:pPr>
      <w:r>
        <w:t>Preparation of</w:t>
      </w:r>
      <w:r w:rsidR="00E60346">
        <w:t xml:space="preserve"> </w:t>
      </w:r>
      <w:r>
        <w:t xml:space="preserve">the 2019 </w:t>
      </w:r>
      <w:r w:rsidR="00E60346">
        <w:t>VNR</w:t>
      </w:r>
      <w:r>
        <w:t xml:space="preserve"> through consultation with </w:t>
      </w:r>
      <w:r w:rsidR="00E60346">
        <w:t>CSOs.</w:t>
      </w:r>
      <w:r>
        <w:t xml:space="preserve"> He h</w:t>
      </w:r>
      <w:r w:rsidR="00E60346">
        <w:t>op</w:t>
      </w:r>
      <w:r>
        <w:t>ed that</w:t>
      </w:r>
      <w:r w:rsidR="00E60346">
        <w:t xml:space="preserve"> the presentation of the report in N</w:t>
      </w:r>
      <w:r>
        <w:t xml:space="preserve">ew </w:t>
      </w:r>
      <w:r w:rsidR="00E60346">
        <w:t>Y</w:t>
      </w:r>
      <w:r>
        <w:t>ork</w:t>
      </w:r>
      <w:r w:rsidR="00E60346">
        <w:t xml:space="preserve"> later in year shall also be done jointly. </w:t>
      </w:r>
    </w:p>
    <w:p w14:paraId="1BFF40AC" w14:textId="77777777" w:rsidR="00197773" w:rsidRDefault="00197773" w:rsidP="00197773">
      <w:pPr>
        <w:pStyle w:val="NoSpacing"/>
        <w:jc w:val="both"/>
      </w:pPr>
    </w:p>
    <w:p w14:paraId="7D34CAE6" w14:textId="526402C1" w:rsidR="00275923" w:rsidRDefault="00495D45" w:rsidP="00197773">
      <w:pPr>
        <w:pStyle w:val="NoSpacing"/>
        <w:jc w:val="both"/>
      </w:pPr>
      <w:r>
        <w:t>He stated that t</w:t>
      </w:r>
      <w:r w:rsidR="00E60346">
        <w:t>he government of Kenya ha</w:t>
      </w:r>
      <w:r>
        <w:t>d</w:t>
      </w:r>
      <w:r w:rsidR="00E60346">
        <w:t xml:space="preserve"> been working closely with the Forum on preparing</w:t>
      </w:r>
      <w:r w:rsidR="00197773">
        <w:t xml:space="preserve"> an</w:t>
      </w:r>
      <w:r w:rsidR="00E60346">
        <w:t xml:space="preserve"> engagement framework </w:t>
      </w:r>
      <w:r w:rsidR="00197773">
        <w:t xml:space="preserve">for </w:t>
      </w:r>
      <w:r w:rsidR="00E60346">
        <w:t>CSOs and other stakeholders. The framework shall inform the</w:t>
      </w:r>
      <w:r>
        <w:t xml:space="preserve"> multi stakeholder </w:t>
      </w:r>
      <w:r w:rsidR="00E60346">
        <w:t>implementation of the SDGs in the country.</w:t>
      </w:r>
    </w:p>
    <w:p w14:paraId="6D58C6CC" w14:textId="77777777" w:rsidR="00275923" w:rsidRDefault="00275923">
      <w:pPr>
        <w:pStyle w:val="NoSpacing"/>
        <w:jc w:val="both"/>
      </w:pPr>
    </w:p>
    <w:p w14:paraId="01CF7A06" w14:textId="76718481" w:rsidR="00275923" w:rsidRPr="00495D45" w:rsidRDefault="00495D45">
      <w:pPr>
        <w:pStyle w:val="NoSpacing"/>
        <w:jc w:val="both"/>
        <w:rPr>
          <w:iCs/>
        </w:rPr>
      </w:pPr>
      <w:r w:rsidRPr="00495D45">
        <w:rPr>
          <w:iCs/>
        </w:rPr>
        <w:t xml:space="preserve">In regards to SDG 5, he stated the strides accomplished by </w:t>
      </w:r>
      <w:r w:rsidR="00E60346" w:rsidRPr="00495D45">
        <w:rPr>
          <w:iCs/>
        </w:rPr>
        <w:t>the government of Kenya</w:t>
      </w:r>
      <w:r w:rsidRPr="00495D45">
        <w:rPr>
          <w:iCs/>
        </w:rPr>
        <w:t xml:space="preserve"> as follows</w:t>
      </w:r>
      <w:r w:rsidR="00E60346" w:rsidRPr="00495D45">
        <w:rPr>
          <w:iCs/>
        </w:rPr>
        <w:t>:</w:t>
      </w:r>
    </w:p>
    <w:p w14:paraId="0F88D9AD" w14:textId="48FDABFD" w:rsidR="00275923" w:rsidRDefault="00E60346">
      <w:pPr>
        <w:pStyle w:val="NoSpacing"/>
        <w:numPr>
          <w:ilvl w:val="0"/>
          <w:numId w:val="5"/>
        </w:numPr>
        <w:jc w:val="both"/>
      </w:pPr>
      <w:r>
        <w:t>Prepar</w:t>
      </w:r>
      <w:r w:rsidR="00495D45">
        <w:t>ation of</w:t>
      </w:r>
      <w:r>
        <w:t xml:space="preserve"> a policy brief for gender equality in Kenya which was submitted to leaders for further advice and guidance. The feedback from the leaders is still </w:t>
      </w:r>
      <w:r w:rsidR="00495D45">
        <w:t xml:space="preserve">being </w:t>
      </w:r>
      <w:r>
        <w:t>awaited.</w:t>
      </w:r>
    </w:p>
    <w:p w14:paraId="10137CBF" w14:textId="08FA93BE" w:rsidR="00275923" w:rsidRDefault="00495D45">
      <w:pPr>
        <w:pStyle w:val="NoSpacing"/>
        <w:numPr>
          <w:ilvl w:val="0"/>
          <w:numId w:val="5"/>
        </w:numPr>
        <w:jc w:val="both"/>
      </w:pPr>
      <w:r>
        <w:t>Commencement of</w:t>
      </w:r>
      <w:r w:rsidR="00E60346">
        <w:t xml:space="preserve"> work with FIDA on the </w:t>
      </w:r>
      <w:r>
        <w:t>D</w:t>
      </w:r>
      <w:r w:rsidR="00E60346">
        <w:t xml:space="preserve">eliver for </w:t>
      </w:r>
      <w:r>
        <w:t>G</w:t>
      </w:r>
      <w:r w:rsidR="00E60346">
        <w:t>ood Kenya</w:t>
      </w:r>
      <w:r>
        <w:t xml:space="preserve"> Chapter.</w:t>
      </w:r>
    </w:p>
    <w:p w14:paraId="56A56D06" w14:textId="27561048" w:rsidR="00275923" w:rsidRDefault="00E60346">
      <w:pPr>
        <w:pStyle w:val="NoSpacing"/>
        <w:numPr>
          <w:ilvl w:val="0"/>
          <w:numId w:val="5"/>
        </w:numPr>
        <w:jc w:val="both"/>
      </w:pPr>
      <w:r>
        <w:t>M</w:t>
      </w:r>
      <w:r w:rsidR="00495D45">
        <w:t xml:space="preserve">onitoring and </w:t>
      </w:r>
      <w:r>
        <w:t>E</w:t>
      </w:r>
      <w:r w:rsidR="00495D45">
        <w:t>valuation of</w:t>
      </w:r>
      <w:r>
        <w:t xml:space="preserve"> SDGs in Kenya</w:t>
      </w:r>
      <w:r w:rsidR="00495D45">
        <w:t xml:space="preserve">, a project </w:t>
      </w:r>
      <w:r>
        <w:t>supported by GIZ</w:t>
      </w:r>
      <w:r w:rsidR="00495D45">
        <w:t xml:space="preserve">, </w:t>
      </w:r>
      <w:r w:rsidR="008D37DF">
        <w:t>focus</w:t>
      </w:r>
      <w:r w:rsidR="00495D45">
        <w:t>ing</w:t>
      </w:r>
      <w:r w:rsidR="008D37DF">
        <w:t xml:space="preserve"> on</w:t>
      </w:r>
      <w:r>
        <w:t xml:space="preserve"> gender statistics</w:t>
      </w:r>
      <w:r w:rsidR="00495D45">
        <w:t>.</w:t>
      </w:r>
    </w:p>
    <w:p w14:paraId="23545D84" w14:textId="4F787706" w:rsidR="00275923" w:rsidRDefault="00495D45">
      <w:pPr>
        <w:pStyle w:val="NoSpacing"/>
        <w:numPr>
          <w:ilvl w:val="0"/>
          <w:numId w:val="5"/>
        </w:numPr>
        <w:jc w:val="both"/>
      </w:pPr>
      <w:r>
        <w:t>Recognition of</w:t>
      </w:r>
      <w:r w:rsidR="00E60346">
        <w:t xml:space="preserve"> SDGs Kenya Forum </w:t>
      </w:r>
      <w:r>
        <w:t xml:space="preserve">work </w:t>
      </w:r>
      <w:r w:rsidR="00E60346">
        <w:t xml:space="preserve">on gender supported by Bill and Melinda Gates Foundation. The government </w:t>
      </w:r>
      <w:r>
        <w:t>promised its</w:t>
      </w:r>
      <w:r w:rsidR="00E60346">
        <w:t xml:space="preserve"> support</w:t>
      </w:r>
      <w:r>
        <w:t xml:space="preserve"> for the</w:t>
      </w:r>
      <w:r w:rsidR="00E60346">
        <w:t xml:space="preserve"> initiative towards achieving intended goals</w:t>
      </w:r>
      <w:r>
        <w:t>.</w:t>
      </w:r>
    </w:p>
    <w:p w14:paraId="76945EBA" w14:textId="49D858CD" w:rsidR="00275923" w:rsidRDefault="00E60346">
      <w:pPr>
        <w:pStyle w:val="NoSpacing"/>
        <w:numPr>
          <w:ilvl w:val="0"/>
          <w:numId w:val="5"/>
        </w:numPr>
        <w:jc w:val="both"/>
      </w:pPr>
      <w:r>
        <w:t>Strengthening</w:t>
      </w:r>
      <w:r w:rsidR="00495D45">
        <w:t xml:space="preserve"> of</w:t>
      </w:r>
      <w:r>
        <w:t xml:space="preserve"> data on gender through working with UN Women using </w:t>
      </w:r>
      <w:r w:rsidR="00495D45">
        <w:t xml:space="preserve">an </w:t>
      </w:r>
      <w:r>
        <w:t>electronic system</w:t>
      </w:r>
      <w:r w:rsidR="00495D45">
        <w:t>.</w:t>
      </w:r>
    </w:p>
    <w:p w14:paraId="3502F43E" w14:textId="77777777" w:rsidR="00275923" w:rsidRDefault="00275923">
      <w:pPr>
        <w:pStyle w:val="NoSpacing"/>
        <w:jc w:val="both"/>
      </w:pPr>
    </w:p>
    <w:p w14:paraId="307622E9" w14:textId="59F2C6D4" w:rsidR="00275923" w:rsidRDefault="00D87458">
      <w:pPr>
        <w:pStyle w:val="NoSpacing"/>
        <w:jc w:val="both"/>
      </w:pPr>
      <w:r>
        <w:t>Remarkably, he noted that although much had been achieved, a</w:t>
      </w:r>
      <w:r w:rsidR="00E60346">
        <w:t xml:space="preserve"> lot</w:t>
      </w:r>
      <w:r>
        <w:t xml:space="preserve"> still</w:t>
      </w:r>
      <w:r w:rsidR="00E60346">
        <w:t xml:space="preserve"> need</w:t>
      </w:r>
      <w:r>
        <w:t>ed</w:t>
      </w:r>
      <w:r w:rsidR="00E60346">
        <w:t xml:space="preserve"> to be done</w:t>
      </w:r>
      <w:r>
        <w:t xml:space="preserve"> particularly in</w:t>
      </w:r>
      <w:r w:rsidR="00E60346">
        <w:t xml:space="preserve"> empower</w:t>
      </w:r>
      <w:r>
        <w:t>ing</w:t>
      </w:r>
      <w:r w:rsidR="00E60346">
        <w:t xml:space="preserve"> women, youth and P</w:t>
      </w:r>
      <w:r>
        <w:t>ersons</w:t>
      </w:r>
      <w:r w:rsidR="00E60346">
        <w:t xml:space="preserve"> with Disabilit</w:t>
      </w:r>
      <w:r>
        <w:t>y</w:t>
      </w:r>
      <w:r w:rsidR="00E60346">
        <w:t xml:space="preserve"> (PWDs) in the implementation of the SDGs </w:t>
      </w:r>
      <w:r>
        <w:t>to ensure</w:t>
      </w:r>
      <w:r w:rsidR="00E60346">
        <w:t xml:space="preserve"> that achievement of the goals does not exclude these vulnerable groups.</w:t>
      </w:r>
      <w:r>
        <w:t xml:space="preserve"> Thus, he anticipated a </w:t>
      </w:r>
      <w:r w:rsidR="00E60346">
        <w:lastRenderedPageBreak/>
        <w:t>greater resolve in the implementation of the SDGs</w:t>
      </w:r>
      <w:r>
        <w:t xml:space="preserve"> during the</w:t>
      </w:r>
      <w:r w:rsidR="00E60346">
        <w:t xml:space="preserve"> meeting </w:t>
      </w:r>
      <w:r>
        <w:t>in</w:t>
      </w:r>
      <w:r w:rsidR="00E60346">
        <w:t xml:space="preserve"> providing support to </w:t>
      </w:r>
      <w:r>
        <w:t xml:space="preserve">the </w:t>
      </w:r>
      <w:r w:rsidR="00E60346">
        <w:t xml:space="preserve">ongoing </w:t>
      </w:r>
      <w:r>
        <w:t>work</w:t>
      </w:r>
      <w:r w:rsidR="00E60346">
        <w:t>.</w:t>
      </w:r>
    </w:p>
    <w:p w14:paraId="3F262334" w14:textId="77777777" w:rsidR="00275923" w:rsidRDefault="00275923">
      <w:pPr>
        <w:pStyle w:val="NoSpacing"/>
        <w:jc w:val="both"/>
      </w:pPr>
    </w:p>
    <w:p w14:paraId="35216492" w14:textId="77777777" w:rsidR="00275923" w:rsidRDefault="00E60346">
      <w:pPr>
        <w:pStyle w:val="NoSpacing"/>
        <w:numPr>
          <w:ilvl w:val="0"/>
          <w:numId w:val="3"/>
        </w:numPr>
        <w:jc w:val="both"/>
        <w:rPr>
          <w:b/>
        </w:rPr>
      </w:pPr>
      <w:r>
        <w:rPr>
          <w:b/>
        </w:rPr>
        <w:t>Council of Governors (CoG) Office (SDGs Liaison Office)</w:t>
      </w:r>
    </w:p>
    <w:p w14:paraId="5D1C1758" w14:textId="59D51EDC" w:rsidR="00275923" w:rsidRDefault="00D87458">
      <w:pPr>
        <w:pStyle w:val="NoSpacing"/>
        <w:ind w:left="720"/>
        <w:jc w:val="both"/>
        <w:rPr>
          <w:b/>
        </w:rPr>
      </w:pPr>
      <w:r>
        <w:rPr>
          <w:b/>
        </w:rPr>
        <w:t xml:space="preserve">The Late </w:t>
      </w:r>
      <w:r w:rsidR="00E60346">
        <w:rPr>
          <w:b/>
        </w:rPr>
        <w:t>Mr. Ken Oluoch</w:t>
      </w:r>
    </w:p>
    <w:p w14:paraId="19B870CD" w14:textId="482FAF75" w:rsidR="00275923" w:rsidRDefault="00D87458">
      <w:pPr>
        <w:pStyle w:val="NoSpacing"/>
        <w:jc w:val="both"/>
      </w:pPr>
      <w:r>
        <w:t xml:space="preserve">The late Mr Ken began by introducing the </w:t>
      </w:r>
      <w:r w:rsidR="00E60346">
        <w:t>CoG</w:t>
      </w:r>
      <w:r>
        <w:t xml:space="preserve"> which is</w:t>
      </w:r>
      <w:r w:rsidR="00E60346">
        <w:t xml:space="preserve"> constituted under an act of parliament</w:t>
      </w:r>
      <w:r>
        <w:t xml:space="preserve">, </w:t>
      </w:r>
      <w:r w:rsidR="00E60346">
        <w:t>involv</w:t>
      </w:r>
      <w:r>
        <w:t>ing</w:t>
      </w:r>
      <w:r w:rsidR="00E60346">
        <w:t xml:space="preserve"> all the 47 counties. Initially it had 18 committees which have now been reduced to 15. It works through a secretariat based in Westlands. </w:t>
      </w:r>
      <w:r>
        <w:t xml:space="preserve">He stated </w:t>
      </w:r>
      <w:r w:rsidR="00E60346">
        <w:t>key highlights on progress in</w:t>
      </w:r>
      <w:r>
        <w:t xml:space="preserve"> the</w:t>
      </w:r>
      <w:r w:rsidR="00E60346">
        <w:t xml:space="preserve"> implementation of the SDGs by CoG </w:t>
      </w:r>
      <w:r>
        <w:t>as follows</w:t>
      </w:r>
      <w:r w:rsidR="00E60346">
        <w:t>:</w:t>
      </w:r>
    </w:p>
    <w:p w14:paraId="53CC162E" w14:textId="69871E79" w:rsidR="00275923" w:rsidRDefault="00D87458">
      <w:pPr>
        <w:pStyle w:val="NoSpacing"/>
        <w:numPr>
          <w:ilvl w:val="0"/>
          <w:numId w:val="6"/>
        </w:numPr>
        <w:jc w:val="both"/>
      </w:pPr>
      <w:r>
        <w:t>C</w:t>
      </w:r>
      <w:r w:rsidR="00E60346">
        <w:t>reat</w:t>
      </w:r>
      <w:r>
        <w:t>ion of the</w:t>
      </w:r>
      <w:r w:rsidR="00E60346">
        <w:t xml:space="preserve"> County Management and performance framework </w:t>
      </w:r>
      <w:r>
        <w:t>in 2017. It</w:t>
      </w:r>
      <w:r w:rsidR="00E60346">
        <w:t xml:space="preserve"> governs service delivery towards </w:t>
      </w:r>
      <w:r>
        <w:t xml:space="preserve">the </w:t>
      </w:r>
      <w:r w:rsidR="00E60346">
        <w:t xml:space="preserve">realization of Vision 2030. </w:t>
      </w:r>
    </w:p>
    <w:p w14:paraId="577BB4E8" w14:textId="08501CAC" w:rsidR="00275923" w:rsidRDefault="00E37B21">
      <w:pPr>
        <w:pStyle w:val="NoSpacing"/>
        <w:numPr>
          <w:ilvl w:val="0"/>
          <w:numId w:val="6"/>
        </w:numPr>
        <w:jc w:val="both"/>
      </w:pPr>
      <w:r>
        <w:t>Development</w:t>
      </w:r>
      <w:r w:rsidR="00D87458">
        <w:t xml:space="preserve"> of</w:t>
      </w:r>
      <w:r w:rsidR="00E60346">
        <w:t xml:space="preserve"> guidelines to </w:t>
      </w:r>
      <w:r w:rsidR="00D87458">
        <w:t>operationalize</w:t>
      </w:r>
      <w:r w:rsidR="00E60346">
        <w:t xml:space="preserve"> the framework</w:t>
      </w:r>
      <w:r>
        <w:t>.</w:t>
      </w:r>
    </w:p>
    <w:p w14:paraId="3FD80C16" w14:textId="6C33443A" w:rsidR="00275923" w:rsidRDefault="00E37B21">
      <w:pPr>
        <w:pStyle w:val="NoSpacing"/>
        <w:numPr>
          <w:ilvl w:val="0"/>
          <w:numId w:val="6"/>
        </w:numPr>
        <w:jc w:val="both"/>
      </w:pPr>
      <w:r>
        <w:t>D</w:t>
      </w:r>
      <w:r w:rsidR="00E60346">
        <w:t>evelop</w:t>
      </w:r>
      <w:r>
        <w:t>ment of</w:t>
      </w:r>
      <w:r w:rsidR="00E60346">
        <w:t xml:space="preserve"> guidelines for application of the County Integrated Monitoring and Evaluation System (CIMES)</w:t>
      </w:r>
      <w:r w:rsidR="00987590">
        <w:t>.</w:t>
      </w:r>
    </w:p>
    <w:p w14:paraId="5E547FBB" w14:textId="77777777" w:rsidR="00275923" w:rsidRDefault="00275923">
      <w:pPr>
        <w:pStyle w:val="NoSpacing"/>
        <w:jc w:val="both"/>
      </w:pPr>
    </w:p>
    <w:p w14:paraId="6AB51DAB" w14:textId="1C172F66" w:rsidR="00275923" w:rsidRDefault="00987590">
      <w:pPr>
        <w:pStyle w:val="NoSpacing"/>
        <w:jc w:val="both"/>
      </w:pPr>
      <w:r>
        <w:t>He explained that t</w:t>
      </w:r>
      <w:r w:rsidR="00E60346">
        <w:t>he SDGs are mainstreamed in all the guidelines developed by the CoG. Recently there was an assessment of the extent of integration of the SDGs in the County Integrated Development Plans (CIDPs)</w:t>
      </w:r>
      <w:r>
        <w:t>. I</w:t>
      </w:r>
      <w:r w:rsidR="00E60346">
        <w:t xml:space="preserve">t confirmed that that all </w:t>
      </w:r>
      <w:r>
        <w:t xml:space="preserve">counties </w:t>
      </w:r>
      <w:r w:rsidR="00E60346">
        <w:t>ha</w:t>
      </w:r>
      <w:r>
        <w:t>d</w:t>
      </w:r>
      <w:r w:rsidR="00E60346">
        <w:t xml:space="preserve"> integrated the SDGs </w:t>
      </w:r>
      <w:r>
        <w:t>al</w:t>
      </w:r>
      <w:r w:rsidR="00E60346">
        <w:t>though the integration</w:t>
      </w:r>
      <w:r>
        <w:t xml:space="preserve"> level </w:t>
      </w:r>
      <w:r w:rsidR="00E60346">
        <w:t>varies per county. The CIDPs are also aligned to the Big 4 Agenda</w:t>
      </w:r>
      <w:r>
        <w:t xml:space="preserve"> and a</w:t>
      </w:r>
      <w:r w:rsidR="00E60346">
        <w:t xml:space="preserve">ll the officers have signed performance contracts with counties.  </w:t>
      </w:r>
    </w:p>
    <w:p w14:paraId="4140292C" w14:textId="77777777" w:rsidR="00275923" w:rsidRDefault="00275923">
      <w:pPr>
        <w:pStyle w:val="NoSpacing"/>
        <w:jc w:val="both"/>
      </w:pPr>
    </w:p>
    <w:p w14:paraId="55786715" w14:textId="65B3D4A7" w:rsidR="00275923" w:rsidRDefault="004832D5">
      <w:pPr>
        <w:pStyle w:val="NoSpacing"/>
        <w:jc w:val="both"/>
      </w:pPr>
      <w:r>
        <w:t>He mentioned that t</w:t>
      </w:r>
      <w:r w:rsidR="00E60346">
        <w:t xml:space="preserve">he CoG established a liaison office on the SDGs to ensure that the agenda on the goals is given priority in the activities of the Council. The liaison office has been pushing for inclusion of the SDGs as a measure of performance among the county workers. The office has also been pushing for identification of SDGs champions in each county </w:t>
      </w:r>
      <w:r>
        <w:t xml:space="preserve">who compliment efforts to achieve </w:t>
      </w:r>
      <w:r w:rsidR="00E60346">
        <w:t>the goals</w:t>
      </w:r>
      <w:r>
        <w:t xml:space="preserve"> and </w:t>
      </w:r>
      <w:r w:rsidR="00E60346">
        <w:t xml:space="preserve">working hard towards the establishment of SDGs coordination point in each county. This has already </w:t>
      </w:r>
      <w:r>
        <w:t>been accomplished</w:t>
      </w:r>
      <w:r w:rsidR="00E60346">
        <w:t xml:space="preserve"> in Wajir and Kilifi Counties with the help of UNDP.</w:t>
      </w:r>
    </w:p>
    <w:p w14:paraId="07177244" w14:textId="77777777" w:rsidR="00275923" w:rsidRDefault="00275923">
      <w:pPr>
        <w:pStyle w:val="NoSpacing"/>
        <w:jc w:val="both"/>
      </w:pPr>
    </w:p>
    <w:p w14:paraId="298741D1" w14:textId="2D7AC8D7" w:rsidR="00275923" w:rsidRDefault="00E60346">
      <w:pPr>
        <w:pStyle w:val="NoSpacing"/>
        <w:jc w:val="both"/>
      </w:pPr>
      <w:r>
        <w:t xml:space="preserve">The CoG </w:t>
      </w:r>
      <w:r w:rsidR="004832D5">
        <w:t xml:space="preserve">has a platform </w:t>
      </w:r>
      <w:r>
        <w:t>called Maarifa Centre where counties can upload their best practices as a learning platform and exchange of best ideas for all the counties.</w:t>
      </w:r>
    </w:p>
    <w:p w14:paraId="44F4C1B9" w14:textId="77777777" w:rsidR="00275923" w:rsidRDefault="00275923">
      <w:pPr>
        <w:pStyle w:val="NoSpacing"/>
        <w:jc w:val="both"/>
      </w:pPr>
    </w:p>
    <w:p w14:paraId="7CB8A507" w14:textId="6B7D8D80" w:rsidR="00275923" w:rsidRDefault="004832D5">
      <w:pPr>
        <w:pStyle w:val="NoSpacing"/>
        <w:jc w:val="both"/>
      </w:pPr>
      <w:r>
        <w:t>He also highlighted that o</w:t>
      </w:r>
      <w:r w:rsidR="00E60346">
        <w:t xml:space="preserve">ther progress activities </w:t>
      </w:r>
      <w:r>
        <w:t xml:space="preserve">that </w:t>
      </w:r>
      <w:r w:rsidR="00E60346">
        <w:t xml:space="preserve">have included research and reporting on the SDGs </w:t>
      </w:r>
      <w:r>
        <w:t xml:space="preserve">can be </w:t>
      </w:r>
      <w:r w:rsidR="00E60346">
        <w:t>report</w:t>
      </w:r>
      <w:r>
        <w:t>ed between counties</w:t>
      </w:r>
      <w:r w:rsidR="00E60346">
        <w:t xml:space="preserve">. </w:t>
      </w:r>
      <w:r>
        <w:t>So far, t</w:t>
      </w:r>
      <w:r w:rsidR="00E60346">
        <w:t>hose that are participating in this peer review include Kwale</w:t>
      </w:r>
      <w:r>
        <w:t>,</w:t>
      </w:r>
      <w:r w:rsidR="00E60346">
        <w:t xml:space="preserve"> Taita Taveta and Busia</w:t>
      </w:r>
      <w:r>
        <w:t xml:space="preserve"> counties</w:t>
      </w:r>
      <w:r w:rsidR="00E60346">
        <w:t>.</w:t>
      </w:r>
    </w:p>
    <w:p w14:paraId="52A0010B" w14:textId="77777777" w:rsidR="00275923" w:rsidRDefault="00275923">
      <w:pPr>
        <w:pStyle w:val="NoSpacing"/>
        <w:jc w:val="both"/>
      </w:pPr>
    </w:p>
    <w:p w14:paraId="5F54D471" w14:textId="5C1045A4" w:rsidR="00275923" w:rsidRDefault="00E60346">
      <w:pPr>
        <w:pStyle w:val="NoSpacing"/>
        <w:jc w:val="both"/>
      </w:pPr>
      <w:r>
        <w:t xml:space="preserve">As regards the Voluntary National Report (VNR), 23 counties submitted reports that informed the previous national report. This time round in 2019, the effort </w:t>
      </w:r>
      <w:r w:rsidR="00AA7EA4">
        <w:t>has been</w:t>
      </w:r>
      <w:r>
        <w:t xml:space="preserve"> to have all the 47 counties participate in the reporting. The liaison office has made effort to sensitize the governors on the SDGs for political support on implementation of the goals</w:t>
      </w:r>
      <w:r w:rsidR="00AA7EA4">
        <w:t xml:space="preserve"> by </w:t>
      </w:r>
      <w:r>
        <w:t>put</w:t>
      </w:r>
      <w:r w:rsidR="00AA7EA4">
        <w:t>ting</w:t>
      </w:r>
      <w:r>
        <w:t xml:space="preserve"> in place a structure to support coordination of the implementation and reporting on the SDGs.</w:t>
      </w:r>
    </w:p>
    <w:p w14:paraId="5466DDE6" w14:textId="77777777" w:rsidR="00275923" w:rsidRDefault="00275923">
      <w:pPr>
        <w:pStyle w:val="NoSpacing"/>
        <w:jc w:val="both"/>
      </w:pPr>
    </w:p>
    <w:p w14:paraId="1A5BA513" w14:textId="6E92B0C6" w:rsidR="00275923" w:rsidRDefault="00E60346">
      <w:pPr>
        <w:pStyle w:val="NoSpacing"/>
        <w:jc w:val="both"/>
      </w:pPr>
      <w:r>
        <w:t xml:space="preserve">On </w:t>
      </w:r>
      <w:r w:rsidR="00AA7EA4">
        <w:t xml:space="preserve">SDG 5: Gender Equality, the </w:t>
      </w:r>
      <w:r>
        <w:t>following ha</w:t>
      </w:r>
      <w:r w:rsidR="00AA7EA4">
        <w:t>s been accomplished:</w:t>
      </w:r>
    </w:p>
    <w:p w14:paraId="48D87A15" w14:textId="3A56818E" w:rsidR="00275923" w:rsidRDefault="00E60346">
      <w:pPr>
        <w:pStyle w:val="NoSpacing"/>
        <w:numPr>
          <w:ilvl w:val="0"/>
          <w:numId w:val="7"/>
        </w:numPr>
        <w:jc w:val="both"/>
      </w:pPr>
      <w:r>
        <w:t xml:space="preserve">Establishment of a </w:t>
      </w:r>
      <w:r w:rsidR="00AA7EA4">
        <w:t>fully-fledged</w:t>
      </w:r>
      <w:r>
        <w:t xml:space="preserve"> Committee on Gender chaired by </w:t>
      </w:r>
      <w:r w:rsidR="00AA7EA4">
        <w:t>G</w:t>
      </w:r>
      <w:r>
        <w:t>overnor of Kericho</w:t>
      </w:r>
      <w:r w:rsidR="00AA7EA4">
        <w:t>.</w:t>
      </w:r>
      <w:r>
        <w:t xml:space="preserve"> </w:t>
      </w:r>
    </w:p>
    <w:p w14:paraId="33D0499A" w14:textId="5C25562E" w:rsidR="00275923" w:rsidRDefault="00AA7EA4">
      <w:pPr>
        <w:pStyle w:val="NoSpacing"/>
        <w:numPr>
          <w:ilvl w:val="0"/>
          <w:numId w:val="7"/>
        </w:numPr>
        <w:jc w:val="both"/>
      </w:pPr>
      <w:r>
        <w:t>Launch of a m</w:t>
      </w:r>
      <w:r w:rsidR="00E60346">
        <w:t xml:space="preserve">entorship </w:t>
      </w:r>
      <w:r>
        <w:t>p</w:t>
      </w:r>
      <w:r w:rsidR="00E60346">
        <w:t>rogram for county female graduates as part of women empowerment</w:t>
      </w:r>
      <w:r>
        <w:t xml:space="preserve"> project.</w:t>
      </w:r>
    </w:p>
    <w:p w14:paraId="58A467D8" w14:textId="2C66A59E" w:rsidR="00275923" w:rsidRDefault="00AA7EA4">
      <w:pPr>
        <w:pStyle w:val="NoSpacing"/>
        <w:numPr>
          <w:ilvl w:val="0"/>
          <w:numId w:val="7"/>
        </w:numPr>
        <w:jc w:val="both"/>
      </w:pPr>
      <w:r>
        <w:t>E</w:t>
      </w:r>
      <w:r w:rsidR="00E60346">
        <w:t xml:space="preserve">xtended </w:t>
      </w:r>
      <w:r>
        <w:t xml:space="preserve">support </w:t>
      </w:r>
      <w:r w:rsidR="00E60346">
        <w:t>to network for women and deputy women governors for furthering women engagement in political spaces</w:t>
      </w:r>
      <w:r>
        <w:t>.</w:t>
      </w:r>
    </w:p>
    <w:p w14:paraId="3630AD93" w14:textId="3603FB73" w:rsidR="00275923" w:rsidRDefault="00E60346">
      <w:pPr>
        <w:pStyle w:val="NoSpacing"/>
        <w:numPr>
          <w:ilvl w:val="0"/>
          <w:numId w:val="7"/>
        </w:numPr>
        <w:jc w:val="both"/>
      </w:pPr>
      <w:r>
        <w:lastRenderedPageBreak/>
        <w:t xml:space="preserve">Creation of Gender forums in 21 counties </w:t>
      </w:r>
      <w:r w:rsidR="00AA7EA4">
        <w:t>in which</w:t>
      </w:r>
      <w:r>
        <w:t xml:space="preserve"> women leaders come together to discuss development from </w:t>
      </w:r>
      <w:r w:rsidR="00AA7EA4">
        <w:t xml:space="preserve">a </w:t>
      </w:r>
      <w:r>
        <w:t>gender perspective</w:t>
      </w:r>
      <w:r w:rsidR="00AA7EA4">
        <w:t>.</w:t>
      </w:r>
      <w:r>
        <w:t xml:space="preserve"> </w:t>
      </w:r>
      <w:r w:rsidR="00AA7EA4">
        <w:t>T</w:t>
      </w:r>
      <w:r>
        <w:t>he</w:t>
      </w:r>
      <w:r w:rsidR="00AA7EA4">
        <w:t>ir</w:t>
      </w:r>
      <w:r>
        <w:t xml:space="preserve"> resolutions </w:t>
      </w:r>
      <w:r w:rsidR="00AA7EA4">
        <w:t xml:space="preserve">are then </w:t>
      </w:r>
      <w:r>
        <w:t>presented to county leadership</w:t>
      </w:r>
      <w:r w:rsidR="00AA7EA4">
        <w:t xml:space="preserve"> for implementation.</w:t>
      </w:r>
    </w:p>
    <w:p w14:paraId="047FADA8" w14:textId="30542CAC" w:rsidR="00275923" w:rsidRDefault="00E60346">
      <w:pPr>
        <w:pStyle w:val="NoSpacing"/>
        <w:numPr>
          <w:ilvl w:val="0"/>
          <w:numId w:val="7"/>
        </w:numPr>
        <w:jc w:val="both"/>
      </w:pPr>
      <w:r>
        <w:t xml:space="preserve">Creation of policy in support </w:t>
      </w:r>
      <w:r w:rsidR="00AA7EA4">
        <w:t xml:space="preserve">to enable </w:t>
      </w:r>
      <w:r>
        <w:t>access to government procurement opportunities</w:t>
      </w:r>
      <w:r w:rsidR="00AA7EA4">
        <w:t xml:space="preserve"> by </w:t>
      </w:r>
      <w:r>
        <w:t>women</w:t>
      </w:r>
      <w:r w:rsidR="00AA7EA4">
        <w:t>.</w:t>
      </w:r>
    </w:p>
    <w:p w14:paraId="3135C3EC" w14:textId="5B64BE65" w:rsidR="00275923" w:rsidRDefault="00AA7EA4">
      <w:pPr>
        <w:pStyle w:val="NoSpacing"/>
        <w:numPr>
          <w:ilvl w:val="0"/>
          <w:numId w:val="7"/>
        </w:numPr>
        <w:jc w:val="both"/>
      </w:pPr>
      <w:r>
        <w:t>Launch of a b</w:t>
      </w:r>
      <w:r w:rsidR="00E60346">
        <w:t>usiness incubation for youth in agribusiness to motivate</w:t>
      </w:r>
      <w:r>
        <w:t xml:space="preserve"> them</w:t>
      </w:r>
      <w:r w:rsidR="00E60346">
        <w:t xml:space="preserve"> to participate in agribusiness</w:t>
      </w:r>
      <w:r>
        <w:t>.</w:t>
      </w:r>
    </w:p>
    <w:p w14:paraId="76AA0FEB" w14:textId="01431C43" w:rsidR="00275923" w:rsidRDefault="00AA7EA4">
      <w:pPr>
        <w:pStyle w:val="NoSpacing"/>
        <w:numPr>
          <w:ilvl w:val="0"/>
          <w:numId w:val="7"/>
        </w:numPr>
        <w:jc w:val="both"/>
      </w:pPr>
      <w:r>
        <w:t>S</w:t>
      </w:r>
      <w:r w:rsidR="00E60346">
        <w:t xml:space="preserve">upport </w:t>
      </w:r>
      <w:r>
        <w:t xml:space="preserve">by Ford Foundation in </w:t>
      </w:r>
      <w:r w:rsidR="00E60346">
        <w:t>enga</w:t>
      </w:r>
      <w:r>
        <w:t>ging</w:t>
      </w:r>
      <w:r w:rsidR="00E60346">
        <w:t xml:space="preserve"> women to overs</w:t>
      </w:r>
      <w:r>
        <w:t>ee</w:t>
      </w:r>
      <w:r w:rsidR="00E60346">
        <w:t xml:space="preserve"> programs on gender issues in four counties. </w:t>
      </w:r>
    </w:p>
    <w:p w14:paraId="7531ACBE" w14:textId="77777777" w:rsidR="00275923" w:rsidRDefault="00275923" w:rsidP="00AA7EA4">
      <w:pPr>
        <w:pStyle w:val="NoSpacing"/>
        <w:ind w:left="720"/>
        <w:jc w:val="both"/>
      </w:pPr>
    </w:p>
    <w:p w14:paraId="0DBCF754" w14:textId="19E5B791" w:rsidR="00275923" w:rsidRDefault="00AA7EA4">
      <w:pPr>
        <w:pStyle w:val="NoSpacing"/>
        <w:jc w:val="both"/>
      </w:pPr>
      <w:r>
        <w:t xml:space="preserve">He concluded by stating that </w:t>
      </w:r>
      <w:r w:rsidR="00E60346">
        <w:t xml:space="preserve">CoG is keen </w:t>
      </w:r>
      <w:r>
        <w:t>to</w:t>
      </w:r>
      <w:r w:rsidR="00E60346">
        <w:t xml:space="preserve"> engag</w:t>
      </w:r>
      <w:r>
        <w:t>e</w:t>
      </w:r>
      <w:r w:rsidR="00E60346">
        <w:t xml:space="preserve"> CSOs in a more</w:t>
      </w:r>
      <w:r>
        <w:t xml:space="preserve"> to ensure</w:t>
      </w:r>
      <w:r w:rsidR="00E60346">
        <w:t xml:space="preserve"> development especially on the implementation of the SDGs. </w:t>
      </w:r>
      <w:r>
        <w:t>Although a few</w:t>
      </w:r>
      <w:r w:rsidR="00E60346">
        <w:t xml:space="preserve"> governors are not aware of the work some CSOs are doing in their counties</w:t>
      </w:r>
      <w:r>
        <w:t>, the late Mr Ken</w:t>
      </w:r>
      <w:r w:rsidR="00E60346">
        <w:t xml:space="preserve"> encourage</w:t>
      </w:r>
      <w:r>
        <w:t>d</w:t>
      </w:r>
      <w:r w:rsidR="00E60346">
        <w:t xml:space="preserve"> complementarity of effort </w:t>
      </w:r>
      <w:r>
        <w:t xml:space="preserve">in the </w:t>
      </w:r>
      <w:r w:rsidR="00E60346">
        <w:t>implementation</w:t>
      </w:r>
      <w:r>
        <w:t xml:space="preserve"> of the SDGs</w:t>
      </w:r>
      <w:r w:rsidR="00E60346">
        <w:t>.</w:t>
      </w:r>
    </w:p>
    <w:p w14:paraId="25690033" w14:textId="77777777" w:rsidR="00275923" w:rsidRDefault="00275923">
      <w:pPr>
        <w:pStyle w:val="NoSpacing"/>
        <w:jc w:val="both"/>
      </w:pPr>
    </w:p>
    <w:p w14:paraId="48395E39" w14:textId="77777777" w:rsidR="00275923" w:rsidRDefault="00E60346">
      <w:pPr>
        <w:pStyle w:val="NoSpacing"/>
        <w:numPr>
          <w:ilvl w:val="0"/>
          <w:numId w:val="3"/>
        </w:numPr>
        <w:jc w:val="both"/>
        <w:rPr>
          <w:b/>
        </w:rPr>
      </w:pPr>
      <w:r>
        <w:rPr>
          <w:b/>
        </w:rPr>
        <w:t xml:space="preserve">The Private Sector in the Implementation of the SDGs (KEPSA): PPD Manager, KEPSA </w:t>
      </w:r>
    </w:p>
    <w:p w14:paraId="5BE0854D" w14:textId="77777777" w:rsidR="00275923" w:rsidRDefault="00E60346">
      <w:pPr>
        <w:pStyle w:val="NoSpacing"/>
        <w:ind w:left="720"/>
        <w:jc w:val="both"/>
        <w:rPr>
          <w:b/>
        </w:rPr>
      </w:pPr>
      <w:r>
        <w:rPr>
          <w:b/>
        </w:rPr>
        <w:t>Ms Teresa Barasa</w:t>
      </w:r>
    </w:p>
    <w:p w14:paraId="4F66B795" w14:textId="1DF18556" w:rsidR="00275923" w:rsidRDefault="00AA7EA4">
      <w:pPr>
        <w:pStyle w:val="NoSpacing"/>
        <w:jc w:val="both"/>
      </w:pPr>
      <w:r>
        <w:t xml:space="preserve">Ms Teresa stated that </w:t>
      </w:r>
      <w:r w:rsidR="00E60346">
        <w:t>KEPSA</w:t>
      </w:r>
      <w:r>
        <w:t xml:space="preserve"> is an umbrella organization representing the private sector</w:t>
      </w:r>
      <w:r w:rsidR="00E60346">
        <w:t xml:space="preserve"> </w:t>
      </w:r>
      <w:r w:rsidR="00D77950">
        <w:t xml:space="preserve">comprised of different </w:t>
      </w:r>
      <w:r w:rsidR="00E60346">
        <w:t>businesses. Its key partner is the government as well as other development partners whose activities affect business in Kenya.</w:t>
      </w:r>
    </w:p>
    <w:p w14:paraId="329DBC73" w14:textId="77777777" w:rsidR="00275923" w:rsidRDefault="00275923">
      <w:pPr>
        <w:pStyle w:val="NoSpacing"/>
        <w:jc w:val="both"/>
      </w:pPr>
    </w:p>
    <w:p w14:paraId="68536224" w14:textId="463E63C9" w:rsidR="00275923" w:rsidRDefault="00D77950">
      <w:pPr>
        <w:pStyle w:val="NoSpacing"/>
        <w:jc w:val="both"/>
      </w:pPr>
      <w:r>
        <w:t xml:space="preserve">She explained that </w:t>
      </w:r>
      <w:r w:rsidR="00E60346">
        <w:t xml:space="preserve">PPD is the coordinator of the SDGs within KEPSA. Among </w:t>
      </w:r>
      <w:r>
        <w:t>its</w:t>
      </w:r>
      <w:r w:rsidR="00E60346">
        <w:t xml:space="preserve"> initiatives are:</w:t>
      </w:r>
    </w:p>
    <w:p w14:paraId="5AE00FC0" w14:textId="4E80BD23" w:rsidR="00D77950" w:rsidRDefault="00D77950" w:rsidP="00D77950">
      <w:pPr>
        <w:pStyle w:val="NoSpacing"/>
        <w:numPr>
          <w:ilvl w:val="0"/>
          <w:numId w:val="8"/>
        </w:numPr>
        <w:jc w:val="both"/>
      </w:pPr>
      <w:r>
        <w:t>S</w:t>
      </w:r>
      <w:r w:rsidR="00E60346">
        <w:t>ensitiz</w:t>
      </w:r>
      <w:r>
        <w:t xml:space="preserve">ation of </w:t>
      </w:r>
      <w:r w:rsidR="00E60346">
        <w:t>members on the SDGs</w:t>
      </w:r>
      <w:r>
        <w:t xml:space="preserve"> particularly sustainable and inclusive businesses.</w:t>
      </w:r>
    </w:p>
    <w:p w14:paraId="3D2CBD2A" w14:textId="3BE4B411" w:rsidR="00275923" w:rsidRDefault="00E60346">
      <w:pPr>
        <w:pStyle w:val="NoSpacing"/>
        <w:numPr>
          <w:ilvl w:val="0"/>
          <w:numId w:val="8"/>
        </w:numPr>
        <w:jc w:val="both"/>
      </w:pPr>
      <w:r>
        <w:t>Smart agriculture</w:t>
      </w:r>
      <w:r w:rsidR="00D77950">
        <w:t>.</w:t>
      </w:r>
    </w:p>
    <w:p w14:paraId="7861C51A" w14:textId="4FDCCD89" w:rsidR="00275923" w:rsidRDefault="00E60346">
      <w:pPr>
        <w:pStyle w:val="NoSpacing"/>
        <w:numPr>
          <w:ilvl w:val="0"/>
          <w:numId w:val="8"/>
        </w:numPr>
        <w:jc w:val="both"/>
      </w:pPr>
      <w:r>
        <w:t>Youth empowerment</w:t>
      </w:r>
      <w:r w:rsidR="00D77950">
        <w:t>.</w:t>
      </w:r>
    </w:p>
    <w:p w14:paraId="59D37646" w14:textId="64C5E70B" w:rsidR="00275923" w:rsidRDefault="00E60346">
      <w:pPr>
        <w:pStyle w:val="NoSpacing"/>
        <w:numPr>
          <w:ilvl w:val="0"/>
          <w:numId w:val="8"/>
        </w:numPr>
        <w:jc w:val="both"/>
      </w:pPr>
      <w:r>
        <w:t>Better business practice for children (care place for children at work place)</w:t>
      </w:r>
      <w:r w:rsidR="00D77950">
        <w:t>.</w:t>
      </w:r>
    </w:p>
    <w:p w14:paraId="206D30C6" w14:textId="02E4624F" w:rsidR="00275923" w:rsidRDefault="00E60346">
      <w:pPr>
        <w:pStyle w:val="NoSpacing"/>
        <w:numPr>
          <w:ilvl w:val="0"/>
          <w:numId w:val="8"/>
        </w:numPr>
        <w:jc w:val="both"/>
      </w:pPr>
      <w:r>
        <w:t>Peace and national cohesion</w:t>
      </w:r>
      <w:r w:rsidR="00D77950">
        <w:t>.</w:t>
      </w:r>
    </w:p>
    <w:p w14:paraId="17F4F180" w14:textId="77777777" w:rsidR="00275923" w:rsidRDefault="00E60346">
      <w:pPr>
        <w:pStyle w:val="NoSpacing"/>
        <w:numPr>
          <w:ilvl w:val="0"/>
          <w:numId w:val="8"/>
        </w:numPr>
        <w:jc w:val="both"/>
      </w:pPr>
      <w:r>
        <w:t xml:space="preserve">Fight against corruption </w:t>
      </w:r>
    </w:p>
    <w:p w14:paraId="51B17057" w14:textId="77777777" w:rsidR="00D77950" w:rsidRDefault="00E60346">
      <w:pPr>
        <w:pStyle w:val="NoSpacing"/>
        <w:numPr>
          <w:ilvl w:val="0"/>
          <w:numId w:val="8"/>
        </w:numPr>
        <w:jc w:val="both"/>
      </w:pPr>
      <w:r>
        <w:t>Advocacy and dialogues for the implementation</w:t>
      </w:r>
      <w:r w:rsidR="00D77950">
        <w:t xml:space="preserve"> of the SDGs</w:t>
      </w:r>
      <w:r>
        <w:t xml:space="preserve">. </w:t>
      </w:r>
    </w:p>
    <w:p w14:paraId="2AE17F9D" w14:textId="7E85D4BF" w:rsidR="00275923" w:rsidRDefault="00D77950">
      <w:pPr>
        <w:pStyle w:val="NoSpacing"/>
        <w:numPr>
          <w:ilvl w:val="0"/>
          <w:numId w:val="8"/>
        </w:numPr>
        <w:jc w:val="both"/>
      </w:pPr>
      <w:r>
        <w:t xml:space="preserve">Provision of </w:t>
      </w:r>
      <w:r w:rsidR="00E60346">
        <w:t xml:space="preserve">alternative sources of funding in </w:t>
      </w:r>
      <w:r>
        <w:t>complementarity</w:t>
      </w:r>
      <w:r w:rsidR="00E60346">
        <w:t xml:space="preserve"> of the government</w:t>
      </w:r>
      <w:r>
        <w:t>.</w:t>
      </w:r>
    </w:p>
    <w:p w14:paraId="27E961C9" w14:textId="75CA3CBD" w:rsidR="00275923" w:rsidRDefault="00E60346">
      <w:pPr>
        <w:pStyle w:val="NoSpacing"/>
        <w:numPr>
          <w:ilvl w:val="0"/>
          <w:numId w:val="8"/>
        </w:numPr>
        <w:jc w:val="both"/>
      </w:pPr>
      <w:r>
        <w:t>Trade</w:t>
      </w:r>
      <w:r w:rsidR="00D77950">
        <w:t>.</w:t>
      </w:r>
    </w:p>
    <w:p w14:paraId="3F5914E4" w14:textId="77777777" w:rsidR="00275923" w:rsidRDefault="00275923">
      <w:pPr>
        <w:pStyle w:val="NoSpacing"/>
        <w:jc w:val="both"/>
      </w:pPr>
    </w:p>
    <w:p w14:paraId="5783437F" w14:textId="4550AB3D" w:rsidR="00275923" w:rsidRDefault="00D77950">
      <w:pPr>
        <w:pStyle w:val="NoSpacing"/>
        <w:jc w:val="both"/>
      </w:pPr>
      <w:r>
        <w:t xml:space="preserve">She explained that one of the shortfalls of the </w:t>
      </w:r>
      <w:r w:rsidR="00E60346">
        <w:t xml:space="preserve">MDGs </w:t>
      </w:r>
      <w:r>
        <w:t>was</w:t>
      </w:r>
      <w:r w:rsidR="00E60346">
        <w:t xml:space="preserve"> </w:t>
      </w:r>
      <w:r>
        <w:t>the</w:t>
      </w:r>
      <w:r w:rsidR="00E60346">
        <w:t xml:space="preserve"> l</w:t>
      </w:r>
      <w:r>
        <w:t>ack of</w:t>
      </w:r>
      <w:r w:rsidR="00E60346">
        <w:t xml:space="preserve"> inclusivity of</w:t>
      </w:r>
      <w:r>
        <w:t xml:space="preserve"> different </w:t>
      </w:r>
      <w:r w:rsidR="00E60346">
        <w:t>partners</w:t>
      </w:r>
      <w:r>
        <w:t xml:space="preserve"> which has been addressed by the</w:t>
      </w:r>
      <w:r w:rsidR="00E60346">
        <w:t xml:space="preserve"> SDGs</w:t>
      </w:r>
      <w:r>
        <w:t>.</w:t>
      </w:r>
      <w:r w:rsidR="00E60346">
        <w:t xml:space="preserve"> Cognizant of the</w:t>
      </w:r>
      <w:r>
        <w:t xml:space="preserve"> above</w:t>
      </w:r>
      <w:r w:rsidR="00E60346">
        <w:t xml:space="preserve"> challenge</w:t>
      </w:r>
      <w:r>
        <w:t xml:space="preserve"> and others</w:t>
      </w:r>
      <w:r w:rsidR="00E60346">
        <w:t xml:space="preserve"> that undermined achievement of the MDGs, K</w:t>
      </w:r>
      <w:r>
        <w:t>EPSA</w:t>
      </w:r>
      <w:r w:rsidR="00E60346">
        <w:t xml:space="preserve"> has sought to: </w:t>
      </w:r>
    </w:p>
    <w:p w14:paraId="61C142B7" w14:textId="42C60E2A" w:rsidR="00275923" w:rsidRDefault="00E60346">
      <w:pPr>
        <w:pStyle w:val="NoSpacing"/>
        <w:numPr>
          <w:ilvl w:val="0"/>
          <w:numId w:val="9"/>
        </w:numPr>
        <w:jc w:val="both"/>
      </w:pPr>
      <w:r>
        <w:t>Expand partnerships among economic blocs within the country</w:t>
      </w:r>
      <w:r w:rsidR="00D77950">
        <w:t>.</w:t>
      </w:r>
    </w:p>
    <w:p w14:paraId="4E294FAE" w14:textId="431A3447" w:rsidR="00275923" w:rsidRDefault="00E60346">
      <w:pPr>
        <w:pStyle w:val="NoSpacing"/>
        <w:numPr>
          <w:ilvl w:val="0"/>
          <w:numId w:val="9"/>
        </w:numPr>
        <w:jc w:val="both"/>
      </w:pPr>
      <w:r>
        <w:t>Advocacy for transport corridors in Africa to encourage inter-country trade and commerce</w:t>
      </w:r>
      <w:r w:rsidR="00D77950">
        <w:t>.</w:t>
      </w:r>
    </w:p>
    <w:p w14:paraId="21E2A0F4" w14:textId="5F546B85" w:rsidR="00275923" w:rsidRDefault="00E60346">
      <w:pPr>
        <w:pStyle w:val="NoSpacing"/>
        <w:numPr>
          <w:ilvl w:val="0"/>
          <w:numId w:val="9"/>
        </w:numPr>
        <w:jc w:val="both"/>
      </w:pPr>
      <w:r>
        <w:t>Conducting of market surveys where businesses can realize market expansion</w:t>
      </w:r>
      <w:r w:rsidR="00D77950">
        <w:t>.</w:t>
      </w:r>
    </w:p>
    <w:p w14:paraId="0E4562D9" w14:textId="77777777" w:rsidR="00275923" w:rsidRDefault="00E60346">
      <w:pPr>
        <w:pStyle w:val="NoSpacing"/>
        <w:numPr>
          <w:ilvl w:val="0"/>
          <w:numId w:val="9"/>
        </w:numPr>
        <w:jc w:val="both"/>
      </w:pPr>
      <w:r>
        <w:t>Growth of trade through reverse trade missions.</w:t>
      </w:r>
    </w:p>
    <w:p w14:paraId="16EDC6C6" w14:textId="77777777" w:rsidR="00275923" w:rsidRDefault="00275923">
      <w:pPr>
        <w:pStyle w:val="NoSpacing"/>
        <w:jc w:val="both"/>
      </w:pPr>
    </w:p>
    <w:p w14:paraId="08684CBE" w14:textId="143BB50C" w:rsidR="00275923" w:rsidRDefault="00D77950">
      <w:pPr>
        <w:pStyle w:val="NoSpacing"/>
        <w:jc w:val="both"/>
        <w:rPr>
          <w:i/>
        </w:rPr>
      </w:pPr>
      <w:r>
        <w:t xml:space="preserve">She </w:t>
      </w:r>
      <w:r w:rsidR="00BB37EE">
        <w:t>concluded by stating</w:t>
      </w:r>
      <w:r>
        <w:t xml:space="preserve"> that</w:t>
      </w:r>
      <w:r w:rsidR="00BB37EE">
        <w:t xml:space="preserve"> </w:t>
      </w:r>
      <w:r w:rsidR="00E60346">
        <w:t xml:space="preserve">opportunities to enhance business activities in the country </w:t>
      </w:r>
      <w:r w:rsidR="00BB37EE">
        <w:t xml:space="preserve">are diverse </w:t>
      </w:r>
      <w:r w:rsidR="00E60346">
        <w:t xml:space="preserve">if greater focus </w:t>
      </w:r>
      <w:r>
        <w:t xml:space="preserve">was </w:t>
      </w:r>
      <w:r w:rsidR="00E60346">
        <w:t xml:space="preserve">given to existing alternatives </w:t>
      </w:r>
      <w:r w:rsidR="00BB37EE">
        <w:t xml:space="preserve">to </w:t>
      </w:r>
      <w:r w:rsidR="00E60346">
        <w:t>include the following:</w:t>
      </w:r>
    </w:p>
    <w:p w14:paraId="2454CFEB" w14:textId="09B919E6" w:rsidR="00275923" w:rsidRDefault="00E60346">
      <w:pPr>
        <w:pStyle w:val="NoSpacing"/>
        <w:numPr>
          <w:ilvl w:val="0"/>
          <w:numId w:val="10"/>
        </w:numPr>
        <w:jc w:val="both"/>
      </w:pPr>
      <w:r>
        <w:t>Enhance</w:t>
      </w:r>
      <w:r w:rsidR="00D77950">
        <w:t>ment of</w:t>
      </w:r>
      <w:r>
        <w:t xml:space="preserve"> stakeholder engagement at all levels including county</w:t>
      </w:r>
      <w:r w:rsidR="00D77950">
        <w:t xml:space="preserve"> level.</w:t>
      </w:r>
    </w:p>
    <w:p w14:paraId="64B93B5E" w14:textId="0BF1A5ED" w:rsidR="00275923" w:rsidRDefault="00D77950">
      <w:pPr>
        <w:pStyle w:val="NoSpacing"/>
        <w:numPr>
          <w:ilvl w:val="0"/>
          <w:numId w:val="10"/>
        </w:numPr>
        <w:jc w:val="both"/>
      </w:pPr>
      <w:r>
        <w:t>L</w:t>
      </w:r>
      <w:r w:rsidR="00E60346">
        <w:t>ink</w:t>
      </w:r>
      <w:r>
        <w:t>ages of SMEs</w:t>
      </w:r>
      <w:r w:rsidR="00E60346">
        <w:t xml:space="preserve"> to bigger players for growth</w:t>
      </w:r>
      <w:r>
        <w:t>.</w:t>
      </w:r>
    </w:p>
    <w:p w14:paraId="31276C8D" w14:textId="14507EB3" w:rsidR="00275923" w:rsidRDefault="00E60346">
      <w:pPr>
        <w:pStyle w:val="NoSpacing"/>
        <w:numPr>
          <w:ilvl w:val="0"/>
          <w:numId w:val="10"/>
        </w:numPr>
        <w:jc w:val="both"/>
      </w:pPr>
      <w:r>
        <w:t>Increas</w:t>
      </w:r>
      <w:r w:rsidR="00D77950">
        <w:t>ed</w:t>
      </w:r>
      <w:r>
        <w:t xml:space="preserve"> opportunity for youth and women participation in policy processes</w:t>
      </w:r>
      <w:r w:rsidR="00D77950">
        <w:t>.</w:t>
      </w:r>
    </w:p>
    <w:p w14:paraId="507C2A2C" w14:textId="7EAA11DA" w:rsidR="00275923" w:rsidRDefault="00E60346">
      <w:pPr>
        <w:pStyle w:val="NoSpacing"/>
        <w:numPr>
          <w:ilvl w:val="0"/>
          <w:numId w:val="10"/>
        </w:numPr>
        <w:jc w:val="both"/>
      </w:pPr>
      <w:r>
        <w:t xml:space="preserve">Tapping </w:t>
      </w:r>
      <w:r w:rsidR="00D77950">
        <w:t>into</w:t>
      </w:r>
      <w:r>
        <w:t xml:space="preserve"> comparative advantages within respective regions to realize economies of scale between and among counties in such regions</w:t>
      </w:r>
      <w:r w:rsidR="00D77950">
        <w:t>.</w:t>
      </w:r>
    </w:p>
    <w:p w14:paraId="466AC8BA" w14:textId="07342062" w:rsidR="00275923" w:rsidRDefault="00E60346">
      <w:pPr>
        <w:pStyle w:val="NoSpacing"/>
        <w:numPr>
          <w:ilvl w:val="0"/>
          <w:numId w:val="10"/>
        </w:numPr>
        <w:jc w:val="both"/>
      </w:pPr>
      <w:r>
        <w:lastRenderedPageBreak/>
        <w:t>Integrati</w:t>
      </w:r>
      <w:r w:rsidR="00D77950">
        <w:t>on of</w:t>
      </w:r>
      <w:r>
        <w:t xml:space="preserve"> SDGs in all development processes</w:t>
      </w:r>
      <w:r w:rsidR="00D77950">
        <w:t>.</w:t>
      </w:r>
    </w:p>
    <w:p w14:paraId="09A3733F" w14:textId="1CB3EA24" w:rsidR="00275923" w:rsidRDefault="00D77950">
      <w:pPr>
        <w:pStyle w:val="NoSpacing"/>
        <w:numPr>
          <w:ilvl w:val="0"/>
          <w:numId w:val="10"/>
        </w:numPr>
        <w:jc w:val="both"/>
      </w:pPr>
      <w:r>
        <w:t>Predictable s</w:t>
      </w:r>
      <w:r w:rsidR="00E60346">
        <w:t>table business environment</w:t>
      </w:r>
      <w:r>
        <w:t>.</w:t>
      </w:r>
    </w:p>
    <w:p w14:paraId="5E88EC09" w14:textId="4C22E001" w:rsidR="00275923" w:rsidRDefault="00D77950">
      <w:pPr>
        <w:pStyle w:val="NoSpacing"/>
        <w:numPr>
          <w:ilvl w:val="0"/>
          <w:numId w:val="10"/>
        </w:numPr>
        <w:jc w:val="both"/>
      </w:pPr>
      <w:r>
        <w:t xml:space="preserve">Promotion of </w:t>
      </w:r>
      <w:r w:rsidR="00E60346">
        <w:t>innovation</w:t>
      </w:r>
      <w:r>
        <w:t>.</w:t>
      </w:r>
    </w:p>
    <w:p w14:paraId="45D3FF4B" w14:textId="011D5081" w:rsidR="00275923" w:rsidRDefault="00BB37EE">
      <w:pPr>
        <w:pStyle w:val="NoSpacing"/>
        <w:numPr>
          <w:ilvl w:val="0"/>
          <w:numId w:val="10"/>
        </w:numPr>
        <w:jc w:val="both"/>
      </w:pPr>
      <w:r>
        <w:t xml:space="preserve">Promotion of </w:t>
      </w:r>
      <w:r w:rsidR="00E60346">
        <w:t>investments in pro-growth sectors</w:t>
      </w:r>
      <w:r>
        <w:t>.</w:t>
      </w:r>
    </w:p>
    <w:p w14:paraId="70F5BAE8" w14:textId="77777777" w:rsidR="00275923" w:rsidRDefault="00275923">
      <w:pPr>
        <w:pStyle w:val="NoSpacing"/>
        <w:jc w:val="both"/>
      </w:pPr>
    </w:p>
    <w:p w14:paraId="1E104E3E" w14:textId="77777777" w:rsidR="00275923" w:rsidRDefault="00E60346">
      <w:pPr>
        <w:pStyle w:val="NoSpacing"/>
        <w:numPr>
          <w:ilvl w:val="0"/>
          <w:numId w:val="3"/>
        </w:numPr>
        <w:jc w:val="both"/>
        <w:rPr>
          <w:b/>
        </w:rPr>
      </w:pPr>
      <w:r>
        <w:rPr>
          <w:b/>
        </w:rPr>
        <w:t>CSOs Engagement</w:t>
      </w:r>
    </w:p>
    <w:p w14:paraId="72967304" w14:textId="77777777" w:rsidR="00275923" w:rsidRDefault="00E60346">
      <w:pPr>
        <w:pStyle w:val="NoSpacing"/>
        <w:ind w:left="720"/>
        <w:jc w:val="both"/>
        <w:rPr>
          <w:b/>
        </w:rPr>
      </w:pPr>
      <w:r>
        <w:rPr>
          <w:b/>
        </w:rPr>
        <w:t>Ms Sandra Waswa - Article 19</w:t>
      </w:r>
    </w:p>
    <w:p w14:paraId="10C76022" w14:textId="32DF25C7" w:rsidR="00275923" w:rsidRDefault="00BB37EE">
      <w:pPr>
        <w:pStyle w:val="NoSpacing"/>
        <w:jc w:val="both"/>
      </w:pPr>
      <w:r>
        <w:t>Ms Sandra began by introducing the</w:t>
      </w:r>
      <w:r w:rsidR="00E60346">
        <w:t xml:space="preserve"> SDGs</w:t>
      </w:r>
      <w:r>
        <w:t xml:space="preserve"> Kenya</w:t>
      </w:r>
      <w:r w:rsidR="00E60346">
        <w:t xml:space="preserve"> Forum</w:t>
      </w:r>
      <w:r>
        <w:t>.</w:t>
      </w:r>
      <w:r w:rsidR="00E60346">
        <w:t xml:space="preserve"> </w:t>
      </w:r>
      <w:r>
        <w:t>It i</w:t>
      </w:r>
      <w:r w:rsidR="00E60346">
        <w:t>s a platform that creates space for CSOs to engage in the implementation of the SDGs. The challenge to CSOs to create the Forum partly came from the SDGs Unit at the Ministry of Planning</w:t>
      </w:r>
      <w:r>
        <w:t xml:space="preserve"> who encouraged </w:t>
      </w:r>
      <w:r w:rsidR="00E60346">
        <w:t>a coordinated approach in</w:t>
      </w:r>
      <w:r>
        <w:t xml:space="preserve"> the</w:t>
      </w:r>
      <w:r w:rsidR="00E60346">
        <w:t xml:space="preserve"> implementation of the SDGs by different stakeholders</w:t>
      </w:r>
      <w:r>
        <w:t xml:space="preserve"> and</w:t>
      </w:r>
      <w:r w:rsidR="00E60346">
        <w:t xml:space="preserve"> not just the government.</w:t>
      </w:r>
    </w:p>
    <w:p w14:paraId="4BBFBF9C" w14:textId="77777777" w:rsidR="00275923" w:rsidRDefault="00275923">
      <w:pPr>
        <w:pStyle w:val="NoSpacing"/>
        <w:jc w:val="both"/>
      </w:pPr>
    </w:p>
    <w:p w14:paraId="1626938C" w14:textId="6919A6E3" w:rsidR="00275923" w:rsidRDefault="00E60346">
      <w:pPr>
        <w:pStyle w:val="NoSpacing"/>
        <w:jc w:val="both"/>
      </w:pPr>
      <w:r>
        <w:t xml:space="preserve">The main objectives of the Forum </w:t>
      </w:r>
      <w:r w:rsidR="00BB37EE">
        <w:t>include</w:t>
      </w:r>
      <w:r>
        <w:t>:</w:t>
      </w:r>
    </w:p>
    <w:p w14:paraId="60F72D76" w14:textId="4B530EA7" w:rsidR="00275923" w:rsidRDefault="00E60346" w:rsidP="00BB37EE">
      <w:pPr>
        <w:pStyle w:val="NoSpacing"/>
        <w:numPr>
          <w:ilvl w:val="0"/>
          <w:numId w:val="26"/>
        </w:numPr>
        <w:jc w:val="both"/>
      </w:pPr>
      <w:r>
        <w:t xml:space="preserve">Advocacy and </w:t>
      </w:r>
      <w:r w:rsidR="00BB37EE">
        <w:t>l</w:t>
      </w:r>
      <w:r>
        <w:t>obbying for</w:t>
      </w:r>
      <w:r w:rsidR="00BB37EE">
        <w:t xml:space="preserve"> the</w:t>
      </w:r>
      <w:r>
        <w:t xml:space="preserve"> implementation of the SDGs</w:t>
      </w:r>
      <w:r w:rsidR="00BB37EE">
        <w:t>.</w:t>
      </w:r>
    </w:p>
    <w:p w14:paraId="0597EC46" w14:textId="538B3594" w:rsidR="00275923" w:rsidRDefault="00E60346" w:rsidP="00BB37EE">
      <w:pPr>
        <w:pStyle w:val="NoSpacing"/>
        <w:numPr>
          <w:ilvl w:val="0"/>
          <w:numId w:val="26"/>
        </w:numPr>
        <w:jc w:val="both"/>
      </w:pPr>
      <w:r>
        <w:t>Data for monitoring and review of the SDGs</w:t>
      </w:r>
      <w:r w:rsidR="00930DDF">
        <w:t>.</w:t>
      </w:r>
    </w:p>
    <w:p w14:paraId="304FFC31" w14:textId="77777777" w:rsidR="00275923" w:rsidRDefault="00E60346" w:rsidP="00BB37EE">
      <w:pPr>
        <w:pStyle w:val="NoSpacing"/>
        <w:numPr>
          <w:ilvl w:val="0"/>
          <w:numId w:val="26"/>
        </w:numPr>
        <w:jc w:val="both"/>
      </w:pPr>
      <w:r>
        <w:t>Coordination among partners in the implementation of the goals.</w:t>
      </w:r>
    </w:p>
    <w:p w14:paraId="078AB793" w14:textId="77777777" w:rsidR="00275923" w:rsidRDefault="00275923">
      <w:pPr>
        <w:pStyle w:val="NoSpacing"/>
        <w:jc w:val="both"/>
      </w:pPr>
    </w:p>
    <w:p w14:paraId="5311AF61" w14:textId="3A4114F5" w:rsidR="00275923" w:rsidRDefault="00E60346">
      <w:pPr>
        <w:pStyle w:val="NoSpacing"/>
        <w:jc w:val="both"/>
      </w:pPr>
      <w:r>
        <w:t xml:space="preserve">The </w:t>
      </w:r>
      <w:r w:rsidR="00930DDF">
        <w:t>F</w:t>
      </w:r>
      <w:r>
        <w:t xml:space="preserve">orum </w:t>
      </w:r>
      <w:r w:rsidR="00930DDF">
        <w:t xml:space="preserve">is mandated </w:t>
      </w:r>
      <w:r>
        <w:t xml:space="preserve">to convene on issues around all the </w:t>
      </w:r>
      <w:r w:rsidR="00930DDF">
        <w:t xml:space="preserve">17 </w:t>
      </w:r>
      <w:r>
        <w:t xml:space="preserve">goals to ensure </w:t>
      </w:r>
      <w:r w:rsidR="00D610E5">
        <w:t xml:space="preserve">that </w:t>
      </w:r>
      <w:r>
        <w:t>all the goals are</w:t>
      </w:r>
      <w:r w:rsidR="00930DDF">
        <w:t xml:space="preserve"> </w:t>
      </w:r>
      <w:r>
        <w:t>implement</w:t>
      </w:r>
      <w:r w:rsidR="00930DDF">
        <w:t>ed</w:t>
      </w:r>
      <w:r>
        <w:t>.  Among the progress and achievement realized by the SDGs Kenya Forum are:</w:t>
      </w:r>
    </w:p>
    <w:p w14:paraId="6881F8C6" w14:textId="6DCDD464" w:rsidR="00275923" w:rsidRDefault="00E60346">
      <w:pPr>
        <w:pStyle w:val="NoSpacing"/>
        <w:numPr>
          <w:ilvl w:val="0"/>
          <w:numId w:val="11"/>
        </w:numPr>
        <w:jc w:val="both"/>
      </w:pPr>
      <w:r>
        <w:t>Growth of membership to over 300 members</w:t>
      </w:r>
      <w:r w:rsidR="00D610E5">
        <w:t>.</w:t>
      </w:r>
    </w:p>
    <w:p w14:paraId="5D31AA48" w14:textId="7DA8CF46" w:rsidR="00275923" w:rsidRDefault="00E60346">
      <w:pPr>
        <w:pStyle w:val="NoSpacing"/>
        <w:numPr>
          <w:ilvl w:val="0"/>
          <w:numId w:val="11"/>
        </w:numPr>
        <w:jc w:val="both"/>
      </w:pPr>
      <w:r>
        <w:t xml:space="preserve">Inclusion of the Forum </w:t>
      </w:r>
      <w:r w:rsidR="00D610E5">
        <w:t>at</w:t>
      </w:r>
      <w:r>
        <w:t xml:space="preserve"> the National Interagency Committee on Monitoring and Evaluation on the SDGs</w:t>
      </w:r>
      <w:r w:rsidR="00D610E5">
        <w:t>.</w:t>
      </w:r>
    </w:p>
    <w:p w14:paraId="555E6AA4" w14:textId="20B64D00" w:rsidR="00275923" w:rsidRDefault="00E60346">
      <w:pPr>
        <w:pStyle w:val="NoSpacing"/>
        <w:numPr>
          <w:ilvl w:val="0"/>
          <w:numId w:val="11"/>
        </w:numPr>
        <w:jc w:val="both"/>
      </w:pPr>
      <w:r>
        <w:t xml:space="preserve">Active participation in the activities </w:t>
      </w:r>
      <w:r w:rsidR="00D610E5">
        <w:t xml:space="preserve">leading to </w:t>
      </w:r>
      <w:r>
        <w:t xml:space="preserve">the Roadmap </w:t>
      </w:r>
      <w:r w:rsidR="00D610E5">
        <w:t>of</w:t>
      </w:r>
      <w:r>
        <w:t xml:space="preserve"> the Implementation of the SDGs</w:t>
      </w:r>
      <w:r w:rsidR="00D610E5">
        <w:t>.</w:t>
      </w:r>
      <w:r>
        <w:t xml:space="preserve"> </w:t>
      </w:r>
    </w:p>
    <w:p w14:paraId="222DF14B" w14:textId="0F31BD7B" w:rsidR="00275923" w:rsidRDefault="00E60346">
      <w:pPr>
        <w:pStyle w:val="NoSpacing"/>
        <w:numPr>
          <w:ilvl w:val="0"/>
          <w:numId w:val="11"/>
        </w:numPr>
        <w:jc w:val="both"/>
      </w:pPr>
      <w:r>
        <w:t>Participation in the preparation of the VNR</w:t>
      </w:r>
      <w:r w:rsidR="00D610E5">
        <w:t>.</w:t>
      </w:r>
    </w:p>
    <w:p w14:paraId="578E8A4F" w14:textId="3E09D88E" w:rsidR="00275923" w:rsidRDefault="00E60346">
      <w:pPr>
        <w:pStyle w:val="NoSpacing"/>
        <w:numPr>
          <w:ilvl w:val="0"/>
          <w:numId w:val="11"/>
        </w:numPr>
        <w:jc w:val="both"/>
      </w:pPr>
      <w:r>
        <w:t>Inclusion in the membership of the National Interagency Committee on Gender</w:t>
      </w:r>
      <w:r w:rsidR="00D610E5">
        <w:t>.</w:t>
      </w:r>
    </w:p>
    <w:p w14:paraId="125CDE28" w14:textId="29715F1C" w:rsidR="00275923" w:rsidRDefault="00E60346">
      <w:pPr>
        <w:pStyle w:val="NoSpacing"/>
        <w:numPr>
          <w:ilvl w:val="0"/>
          <w:numId w:val="11"/>
        </w:numPr>
        <w:jc w:val="both"/>
      </w:pPr>
      <w:r>
        <w:t xml:space="preserve">Active participation </w:t>
      </w:r>
      <w:r w:rsidR="00D610E5">
        <w:t>at</w:t>
      </w:r>
      <w:r>
        <w:t xml:space="preserve"> the UN HLPF on the SDGs</w:t>
      </w:r>
      <w:r w:rsidR="00D610E5">
        <w:t>.</w:t>
      </w:r>
    </w:p>
    <w:p w14:paraId="0FC355C3" w14:textId="052C3B4A" w:rsidR="00275923" w:rsidRDefault="00E60346">
      <w:pPr>
        <w:pStyle w:val="NoSpacing"/>
        <w:numPr>
          <w:ilvl w:val="0"/>
          <w:numId w:val="11"/>
        </w:numPr>
        <w:jc w:val="both"/>
      </w:pPr>
      <w:r>
        <w:t xml:space="preserve">Active participation in the TICAD VI process held in Kenya in 2017 </w:t>
      </w:r>
      <w:r w:rsidR="00D610E5">
        <w:t>representing CSOs implementing the</w:t>
      </w:r>
      <w:r>
        <w:t xml:space="preserve"> SDGs</w:t>
      </w:r>
      <w:r w:rsidR="00D610E5">
        <w:t>.</w:t>
      </w:r>
    </w:p>
    <w:p w14:paraId="53BDDA47" w14:textId="36A6C87F" w:rsidR="00275923" w:rsidRDefault="00E60346">
      <w:pPr>
        <w:pStyle w:val="NoSpacing"/>
        <w:numPr>
          <w:ilvl w:val="0"/>
          <w:numId w:val="11"/>
        </w:numPr>
        <w:jc w:val="both"/>
      </w:pPr>
      <w:r>
        <w:t>Appoint</w:t>
      </w:r>
      <w:r w:rsidR="00D610E5">
        <w:t xml:space="preserve">ment </w:t>
      </w:r>
      <w:r>
        <w:t>as</w:t>
      </w:r>
      <w:r w:rsidR="00D610E5">
        <w:t xml:space="preserve"> a </w:t>
      </w:r>
      <w:r>
        <w:t>co-chair to</w:t>
      </w:r>
      <w:r w:rsidR="00D610E5">
        <w:t xml:space="preserve"> the global</w:t>
      </w:r>
      <w:r>
        <w:t xml:space="preserve"> TAG </w:t>
      </w:r>
      <w:r w:rsidR="00D610E5">
        <w:t>F</w:t>
      </w:r>
      <w:r>
        <w:t>orum</w:t>
      </w:r>
      <w:r w:rsidR="00D610E5">
        <w:t>.</w:t>
      </w:r>
    </w:p>
    <w:p w14:paraId="356BB7BA" w14:textId="33C1992C" w:rsidR="00275923" w:rsidRDefault="00E60346">
      <w:pPr>
        <w:pStyle w:val="NoSpacing"/>
        <w:numPr>
          <w:ilvl w:val="0"/>
          <w:numId w:val="12"/>
        </w:numPr>
        <w:jc w:val="both"/>
      </w:pPr>
      <w:r>
        <w:t>Analys</w:t>
      </w:r>
      <w:r w:rsidR="00D610E5">
        <w:t>is</w:t>
      </w:r>
      <w:r>
        <w:t xml:space="preserve"> on SDG 5 progress for informed progress on the impl</w:t>
      </w:r>
      <w:r w:rsidR="00D610E5">
        <w:t xml:space="preserve">ementation </w:t>
      </w:r>
      <w:r>
        <w:t xml:space="preserve">of the </w:t>
      </w:r>
      <w:r w:rsidR="00D610E5">
        <w:t xml:space="preserve">remaining </w:t>
      </w:r>
      <w:r>
        <w:t>SDGs</w:t>
      </w:r>
      <w:r w:rsidR="00D610E5">
        <w:t>.</w:t>
      </w:r>
    </w:p>
    <w:p w14:paraId="00741D8F" w14:textId="3B8C529B" w:rsidR="00275923" w:rsidRDefault="00E60346">
      <w:pPr>
        <w:pStyle w:val="NoSpacing"/>
        <w:numPr>
          <w:ilvl w:val="0"/>
          <w:numId w:val="12"/>
        </w:numPr>
        <w:jc w:val="both"/>
      </w:pPr>
      <w:r>
        <w:t>Citizen dialogues held in different counties for sensitization of grassroots communities on the</w:t>
      </w:r>
      <w:r w:rsidR="00D610E5">
        <w:t xml:space="preserve"> 17</w:t>
      </w:r>
      <w:r>
        <w:t xml:space="preserve"> goals.</w:t>
      </w:r>
    </w:p>
    <w:p w14:paraId="1149DCF4" w14:textId="59AE2B8B" w:rsidR="00D610E5" w:rsidRDefault="00D610E5" w:rsidP="00D610E5">
      <w:pPr>
        <w:pStyle w:val="NoSpacing"/>
        <w:jc w:val="both"/>
      </w:pPr>
    </w:p>
    <w:p w14:paraId="0EB93F1A" w14:textId="77777777" w:rsidR="00D610E5" w:rsidRDefault="00D610E5" w:rsidP="00D610E5">
      <w:pPr>
        <w:pStyle w:val="NoSpacing"/>
        <w:jc w:val="both"/>
        <w:rPr>
          <w:b/>
          <w:i/>
        </w:rPr>
      </w:pPr>
      <w:r>
        <w:rPr>
          <w:b/>
          <w:i/>
        </w:rPr>
        <w:t>Plenary: Questions, Comments and Responses on Presentations</w:t>
      </w:r>
    </w:p>
    <w:p w14:paraId="73B67FD1" w14:textId="0142A055" w:rsidR="00D610E5" w:rsidRDefault="00D610E5" w:rsidP="00D610E5">
      <w:pPr>
        <w:pStyle w:val="NoSpacing"/>
        <w:numPr>
          <w:ilvl w:val="0"/>
          <w:numId w:val="13"/>
        </w:numPr>
        <w:jc w:val="both"/>
      </w:pPr>
      <w:r>
        <w:t xml:space="preserve">The role of the academia needs to be strengthened within the Forum’s activities </w:t>
      </w:r>
      <w:r w:rsidR="0077002F">
        <w:t>in order</w:t>
      </w:r>
      <w:r>
        <w:t xml:space="preserve"> provide their support/expertise</w:t>
      </w:r>
      <w:r w:rsidR="0077002F">
        <w:t>.</w:t>
      </w:r>
    </w:p>
    <w:p w14:paraId="3B5257AF" w14:textId="099E966F" w:rsidR="00D610E5" w:rsidRDefault="00D610E5" w:rsidP="00D610E5">
      <w:pPr>
        <w:pStyle w:val="NoSpacing"/>
        <w:numPr>
          <w:ilvl w:val="0"/>
          <w:numId w:val="14"/>
        </w:numPr>
        <w:jc w:val="both"/>
      </w:pPr>
      <w:r>
        <w:t xml:space="preserve">The academia </w:t>
      </w:r>
      <w:r w:rsidR="0077002F">
        <w:t>is</w:t>
      </w:r>
      <w:r>
        <w:t xml:space="preserve"> involved in the work of the Forum </w:t>
      </w:r>
      <w:r w:rsidR="0077002F">
        <w:t xml:space="preserve">by </w:t>
      </w:r>
      <w:r>
        <w:t>provid</w:t>
      </w:r>
      <w:r w:rsidR="0077002F">
        <w:t xml:space="preserve">ing its </w:t>
      </w:r>
      <w:r>
        <w:t>expertise</w:t>
      </w:r>
      <w:r w:rsidR="0077002F">
        <w:t>.</w:t>
      </w:r>
      <w:r>
        <w:t xml:space="preserve"> </w:t>
      </w:r>
    </w:p>
    <w:p w14:paraId="60FA97A2" w14:textId="77777777" w:rsidR="00D610E5" w:rsidRDefault="00D610E5" w:rsidP="00D610E5">
      <w:pPr>
        <w:pStyle w:val="NoSpacing"/>
        <w:numPr>
          <w:ilvl w:val="0"/>
          <w:numId w:val="13"/>
        </w:numPr>
        <w:jc w:val="both"/>
      </w:pPr>
      <w:r>
        <w:t>CSOs and members of the Forum need to be sensitized on the PPO Act and how it affects their work.</w:t>
      </w:r>
    </w:p>
    <w:p w14:paraId="08981180" w14:textId="2A0C78CE" w:rsidR="00D610E5" w:rsidRDefault="00D610E5" w:rsidP="00D610E5">
      <w:pPr>
        <w:pStyle w:val="NoSpacing"/>
        <w:numPr>
          <w:ilvl w:val="0"/>
          <w:numId w:val="14"/>
        </w:numPr>
        <w:jc w:val="both"/>
      </w:pPr>
      <w:r>
        <w:t xml:space="preserve">There are vibrant players involved in the PPO Act trying to shed light to what it means to CSOs and those it affects. It was created through a very consultative process even though it </w:t>
      </w:r>
      <w:r w:rsidR="0077002F">
        <w:t xml:space="preserve">has been </w:t>
      </w:r>
      <w:r>
        <w:t>shrouded in controversy for the last 6 years. The Forum has not taken a position on it. Overall, it is a good law for the work of CSOs.</w:t>
      </w:r>
    </w:p>
    <w:p w14:paraId="4CE40157" w14:textId="56D45547" w:rsidR="00D610E5" w:rsidRDefault="00D610E5" w:rsidP="00D610E5">
      <w:pPr>
        <w:pStyle w:val="NoSpacing"/>
        <w:numPr>
          <w:ilvl w:val="0"/>
          <w:numId w:val="13"/>
        </w:numPr>
        <w:jc w:val="both"/>
      </w:pPr>
      <w:r>
        <w:t xml:space="preserve">How can the CoG liaison office </w:t>
      </w:r>
      <w:r w:rsidR="00586A1C">
        <w:t>enable the</w:t>
      </w:r>
      <w:r>
        <w:t xml:space="preserve"> access to information by CSOs at county the level?</w:t>
      </w:r>
    </w:p>
    <w:p w14:paraId="62143607" w14:textId="2E9BC355" w:rsidR="00D610E5" w:rsidRDefault="00D610E5" w:rsidP="0077002F">
      <w:pPr>
        <w:pStyle w:val="NoSpacing"/>
        <w:numPr>
          <w:ilvl w:val="0"/>
          <w:numId w:val="14"/>
        </w:numPr>
        <w:jc w:val="both"/>
      </w:pPr>
      <w:r>
        <w:t xml:space="preserve">Access to information is a constitutional right. All counties have directors of information </w:t>
      </w:r>
      <w:r w:rsidR="0077002F">
        <w:t>al</w:t>
      </w:r>
      <w:r>
        <w:t xml:space="preserve">though it remains an area that still requires a lot of improvement. </w:t>
      </w:r>
      <w:r w:rsidR="0077002F">
        <w:t>A p</w:t>
      </w:r>
      <w:r>
        <w:t>artnerships approach can be use</w:t>
      </w:r>
      <w:r w:rsidR="0077002F">
        <w:t>d</w:t>
      </w:r>
      <w:r>
        <w:t xml:space="preserve"> to enhance sharing of information.</w:t>
      </w:r>
    </w:p>
    <w:p w14:paraId="3C699910" w14:textId="313DE57C" w:rsidR="00D610E5" w:rsidRDefault="00D610E5" w:rsidP="00D610E5">
      <w:pPr>
        <w:pStyle w:val="NoSpacing"/>
        <w:numPr>
          <w:ilvl w:val="0"/>
          <w:numId w:val="13"/>
        </w:numPr>
        <w:jc w:val="both"/>
      </w:pPr>
      <w:r>
        <w:lastRenderedPageBreak/>
        <w:t xml:space="preserve">How can private sector </w:t>
      </w:r>
      <w:r w:rsidR="0077002F">
        <w:t>be involved</w:t>
      </w:r>
      <w:r>
        <w:t xml:space="preserve"> in</w:t>
      </w:r>
      <w:r w:rsidR="0077002F">
        <w:t xml:space="preserve"> the</w:t>
      </w:r>
      <w:r>
        <w:t xml:space="preserve"> reduction of corruption in the country?</w:t>
      </w:r>
    </w:p>
    <w:p w14:paraId="3A21D195" w14:textId="30A636AC" w:rsidR="00D610E5" w:rsidRDefault="00D610E5" w:rsidP="0077002F">
      <w:pPr>
        <w:pStyle w:val="NoSpacing"/>
        <w:numPr>
          <w:ilvl w:val="0"/>
          <w:numId w:val="14"/>
        </w:numPr>
        <w:jc w:val="both"/>
      </w:pPr>
      <w:r>
        <w:t>The law provides for county audit committees which are operational in 31 counties</w:t>
      </w:r>
      <w:r w:rsidR="00586A1C">
        <w:t xml:space="preserve">. </w:t>
      </w:r>
      <w:r>
        <w:t>These are supposed to enhance service delivery while limiting malpractices such as corruption. The service charters of counties accord the citizens the right to protest in case service is below expected qu</w:t>
      </w:r>
      <w:r w:rsidR="00586A1C">
        <w:t>ality.</w:t>
      </w:r>
    </w:p>
    <w:p w14:paraId="3E7201A5" w14:textId="6EA48DC5" w:rsidR="00D610E5" w:rsidRDefault="00D610E5" w:rsidP="00D610E5">
      <w:pPr>
        <w:pStyle w:val="NoSpacing"/>
        <w:numPr>
          <w:ilvl w:val="0"/>
          <w:numId w:val="13"/>
        </w:numPr>
        <w:jc w:val="both"/>
      </w:pPr>
      <w:r>
        <w:t xml:space="preserve">How can the CoG SDGs liaison office </w:t>
      </w:r>
      <w:r w:rsidR="00586A1C">
        <w:t>support</w:t>
      </w:r>
      <w:r>
        <w:t xml:space="preserve"> the youth to get paid </w:t>
      </w:r>
      <w:r w:rsidR="00EF02ED">
        <w:t xml:space="preserve">for </w:t>
      </w:r>
      <w:r>
        <w:t xml:space="preserve">government </w:t>
      </w:r>
      <w:r w:rsidR="00EF02ED">
        <w:t xml:space="preserve">procurement services considering the </w:t>
      </w:r>
      <w:r>
        <w:t>bureaucratic challenges they face with the government while pursuing their payments?</w:t>
      </w:r>
    </w:p>
    <w:p w14:paraId="36B5D97B" w14:textId="44842717" w:rsidR="00D610E5" w:rsidRDefault="00D610E5" w:rsidP="00D610E5">
      <w:pPr>
        <w:pStyle w:val="NoSpacing"/>
        <w:numPr>
          <w:ilvl w:val="0"/>
          <w:numId w:val="14"/>
        </w:numPr>
        <w:jc w:val="both"/>
      </w:pPr>
      <w:r>
        <w:t xml:space="preserve">There has been a lot </w:t>
      </w:r>
      <w:r w:rsidR="00EF02ED">
        <w:t>sensitization</w:t>
      </w:r>
      <w:r>
        <w:t xml:space="preserve"> on matters to do with procurement processes with the intention of supporting the youth conduct business within acceptable policy limits</w:t>
      </w:r>
      <w:r w:rsidR="00EF02ED">
        <w:t>.</w:t>
      </w:r>
    </w:p>
    <w:p w14:paraId="7965028C" w14:textId="733BA41B" w:rsidR="00D610E5" w:rsidRDefault="00D610E5" w:rsidP="00D610E5">
      <w:pPr>
        <w:pStyle w:val="NoSpacing"/>
        <w:numPr>
          <w:ilvl w:val="0"/>
          <w:numId w:val="14"/>
        </w:numPr>
        <w:jc w:val="both"/>
      </w:pPr>
      <w:r>
        <w:t>The youth</w:t>
      </w:r>
      <w:r w:rsidR="00EF02ED">
        <w:t xml:space="preserve"> should be supported</w:t>
      </w:r>
      <w:r>
        <w:t xml:space="preserve"> in the predicament they face with the government on procurement issues especially when it comes to payment. Mr. Stephen Odhiambo invited the youth to take up this conversation with him for support in meeting the relevant department</w:t>
      </w:r>
      <w:r w:rsidR="00EF02ED">
        <w:t>s</w:t>
      </w:r>
      <w:r>
        <w:t xml:space="preserve"> in government.</w:t>
      </w:r>
    </w:p>
    <w:p w14:paraId="331F9DE9" w14:textId="77777777" w:rsidR="00D610E5" w:rsidRDefault="00D610E5" w:rsidP="00D610E5">
      <w:pPr>
        <w:pStyle w:val="NoSpacing"/>
        <w:numPr>
          <w:ilvl w:val="0"/>
          <w:numId w:val="13"/>
        </w:numPr>
        <w:jc w:val="both"/>
      </w:pPr>
      <w:r>
        <w:t>Is there effort to translate the SDGs to local languages?</w:t>
      </w:r>
    </w:p>
    <w:p w14:paraId="5EF9C098" w14:textId="4CD59C56" w:rsidR="00D610E5" w:rsidRDefault="00D610E5" w:rsidP="00D610E5">
      <w:pPr>
        <w:pStyle w:val="NoSpacing"/>
        <w:numPr>
          <w:ilvl w:val="0"/>
          <w:numId w:val="15"/>
        </w:numPr>
        <w:jc w:val="both"/>
      </w:pPr>
      <w:r>
        <w:t>The</w:t>
      </w:r>
      <w:r w:rsidR="00EF02ED">
        <w:t xml:space="preserve"> current</w:t>
      </w:r>
      <w:r>
        <w:t xml:space="preserve"> translat</w:t>
      </w:r>
      <w:r w:rsidR="004F4739">
        <w:t>ion of the SDGs is</w:t>
      </w:r>
      <w:r>
        <w:t xml:space="preserve"> in Kiswahili </w:t>
      </w:r>
      <w:r w:rsidR="004F4739">
        <w:t xml:space="preserve">done </w:t>
      </w:r>
      <w:r>
        <w:t>by Ministry of Planning</w:t>
      </w:r>
      <w:r w:rsidR="004F4739">
        <w:t>. However, this has not been done in the Kenya ethnic l</w:t>
      </w:r>
      <w:r>
        <w:t>anguages due to challenges.</w:t>
      </w:r>
    </w:p>
    <w:p w14:paraId="16F05A53" w14:textId="77777777" w:rsidR="004F4739" w:rsidRDefault="004F4739">
      <w:pPr>
        <w:pStyle w:val="NoSpacing"/>
        <w:jc w:val="both"/>
        <w:rPr>
          <w:b/>
        </w:rPr>
      </w:pPr>
    </w:p>
    <w:p w14:paraId="674F0D0F" w14:textId="597BAA2A" w:rsidR="00275923" w:rsidRDefault="00E60346">
      <w:pPr>
        <w:pStyle w:val="NoSpacing"/>
        <w:jc w:val="both"/>
        <w:rPr>
          <w:b/>
        </w:rPr>
      </w:pPr>
      <w:r>
        <w:rPr>
          <w:b/>
        </w:rPr>
        <w:t xml:space="preserve">SDGs KENYA </w:t>
      </w:r>
      <w:r w:rsidR="004F4739">
        <w:rPr>
          <w:b/>
        </w:rPr>
        <w:t xml:space="preserve">Forum Secretariat </w:t>
      </w:r>
      <w:r>
        <w:rPr>
          <w:b/>
        </w:rPr>
        <w:t>2019 WORK PLAN</w:t>
      </w:r>
    </w:p>
    <w:p w14:paraId="5EB4E4B8" w14:textId="77777777" w:rsidR="00275923" w:rsidRDefault="00E60346">
      <w:pPr>
        <w:pStyle w:val="NoSpacing"/>
        <w:jc w:val="both"/>
        <w:rPr>
          <w:b/>
        </w:rPr>
      </w:pPr>
      <w:r>
        <w:rPr>
          <w:b/>
        </w:rPr>
        <w:t>Dr Rose Oluoch</w:t>
      </w:r>
    </w:p>
    <w:p w14:paraId="5CB752BD" w14:textId="0974B668" w:rsidR="00275923" w:rsidRDefault="004F4739">
      <w:pPr>
        <w:pStyle w:val="NoSpacing"/>
        <w:jc w:val="both"/>
      </w:pPr>
      <w:r>
        <w:t>Dr Rose stated that the</w:t>
      </w:r>
      <w:r w:rsidR="00E60346">
        <w:t xml:space="preserve"> Forum shall </w:t>
      </w:r>
      <w:r>
        <w:t xml:space="preserve">put </w:t>
      </w:r>
      <w:r w:rsidR="00E60346">
        <w:t>emphasi</w:t>
      </w:r>
      <w:r>
        <w:t>s</w:t>
      </w:r>
      <w:r w:rsidR="00E60346">
        <w:t xml:space="preserve"> on </w:t>
      </w:r>
      <w:r>
        <w:t>the following</w:t>
      </w:r>
      <w:r w:rsidR="00E60346">
        <w:t>:</w:t>
      </w:r>
    </w:p>
    <w:p w14:paraId="7FEE0C13" w14:textId="77777777" w:rsidR="00275923" w:rsidRDefault="00E60346">
      <w:pPr>
        <w:pStyle w:val="NoSpacing"/>
        <w:numPr>
          <w:ilvl w:val="0"/>
          <w:numId w:val="16"/>
        </w:numPr>
        <w:jc w:val="both"/>
      </w:pPr>
      <w:r>
        <w:t>Active membership</w:t>
      </w:r>
    </w:p>
    <w:p w14:paraId="6A5238EC" w14:textId="5D8671BF" w:rsidR="00275923" w:rsidRDefault="00E60346">
      <w:pPr>
        <w:pStyle w:val="NoSpacing"/>
        <w:numPr>
          <w:ilvl w:val="0"/>
          <w:numId w:val="17"/>
        </w:numPr>
        <w:jc w:val="both"/>
      </w:pPr>
      <w:r>
        <w:t>Thematic engagements on the SDGs</w:t>
      </w:r>
      <w:r w:rsidR="004F4739">
        <w:t>.</w:t>
      </w:r>
    </w:p>
    <w:p w14:paraId="6F5EB808" w14:textId="2B9AAC47" w:rsidR="00275923" w:rsidRDefault="00E60346">
      <w:pPr>
        <w:pStyle w:val="NoSpacing"/>
        <w:numPr>
          <w:ilvl w:val="0"/>
          <w:numId w:val="17"/>
        </w:numPr>
        <w:jc w:val="both"/>
      </w:pPr>
      <w:r>
        <w:t>Membership fees by members to support the work of the Forum. Some organisations that have been very supportive to the Forum are Plan International, FEMNET, DI, FES, among others. The membership fee is one off but the subscription fees is annual and varies depending on the type of organi</w:t>
      </w:r>
      <w:r w:rsidR="004F4739">
        <w:t>z</w:t>
      </w:r>
      <w:r>
        <w:t>ation</w:t>
      </w:r>
      <w:r w:rsidR="004F4739">
        <w:t>.</w:t>
      </w:r>
    </w:p>
    <w:p w14:paraId="31472B67" w14:textId="2427A87D" w:rsidR="00275923" w:rsidRDefault="00E60346" w:rsidP="004D268B">
      <w:pPr>
        <w:pStyle w:val="NoSpacing"/>
        <w:numPr>
          <w:ilvl w:val="0"/>
          <w:numId w:val="17"/>
        </w:numPr>
        <w:jc w:val="both"/>
      </w:pPr>
      <w:r>
        <w:t>Registration of the Forum into a legal entity</w:t>
      </w:r>
      <w:r w:rsidR="004F4739">
        <w:t>.</w:t>
      </w:r>
    </w:p>
    <w:p w14:paraId="1258CEB6" w14:textId="207787E6" w:rsidR="00275923" w:rsidRDefault="00E60346">
      <w:pPr>
        <w:pStyle w:val="NoSpacing"/>
        <w:numPr>
          <w:ilvl w:val="0"/>
          <w:numId w:val="16"/>
        </w:numPr>
        <w:jc w:val="both"/>
      </w:pPr>
      <w:r>
        <w:t>Multi-stakeholder Engagement Platform for the implementation of the SDGs</w:t>
      </w:r>
      <w:r w:rsidR="004F4739">
        <w:t>.</w:t>
      </w:r>
    </w:p>
    <w:p w14:paraId="73FEC9BF" w14:textId="50AA6268" w:rsidR="00275923" w:rsidRDefault="004F4739">
      <w:pPr>
        <w:pStyle w:val="NoSpacing"/>
        <w:numPr>
          <w:ilvl w:val="0"/>
          <w:numId w:val="18"/>
        </w:numPr>
        <w:jc w:val="both"/>
      </w:pPr>
      <w:r>
        <w:t>Dr Rose stated that there is need</w:t>
      </w:r>
      <w:r w:rsidR="00E60346">
        <w:t xml:space="preserve"> to develop </w:t>
      </w:r>
      <w:r>
        <w:t>a</w:t>
      </w:r>
      <w:r w:rsidR="00E60346">
        <w:t xml:space="preserve"> </w:t>
      </w:r>
      <w:r>
        <w:t>c</w:t>
      </w:r>
      <w:r w:rsidR="00E60346">
        <w:t xml:space="preserve">ommunication strategy for the multi-stakeholder </w:t>
      </w:r>
      <w:r>
        <w:t xml:space="preserve">engagement </w:t>
      </w:r>
      <w:r w:rsidR="00E60346">
        <w:t>led by the SDGs Unit</w:t>
      </w:r>
      <w:r>
        <w:t xml:space="preserve"> and </w:t>
      </w:r>
      <w:r w:rsidR="00E60346">
        <w:t>K</w:t>
      </w:r>
      <w:r>
        <w:t xml:space="preserve">EPSA with </w:t>
      </w:r>
      <w:r w:rsidR="00E60346">
        <w:t>support</w:t>
      </w:r>
      <w:r>
        <w:t xml:space="preserve"> </w:t>
      </w:r>
      <w:r w:rsidR="00E60346">
        <w:t>by Forum</w:t>
      </w:r>
      <w:r>
        <w:t>.</w:t>
      </w:r>
    </w:p>
    <w:p w14:paraId="108E95FB" w14:textId="395E44AC" w:rsidR="00275923" w:rsidRDefault="00E60346">
      <w:pPr>
        <w:pStyle w:val="NoSpacing"/>
        <w:numPr>
          <w:ilvl w:val="0"/>
          <w:numId w:val="16"/>
        </w:numPr>
        <w:jc w:val="both"/>
      </w:pPr>
      <w:r>
        <w:t>Preparation of</w:t>
      </w:r>
      <w:r w:rsidR="004F4739">
        <w:t xml:space="preserve"> the</w:t>
      </w:r>
      <w:r>
        <w:t xml:space="preserve"> Second Progress Report on the SDGs to show progress on the implementation of the goals. The workshop held in Naivasha in December 2018 in this regard agreed to have in place a small group to develop guidelines to that effect</w:t>
      </w:r>
      <w:r w:rsidR="004F4739">
        <w:t>.</w:t>
      </w:r>
    </w:p>
    <w:p w14:paraId="491C7FBF" w14:textId="113AFE54" w:rsidR="00275923" w:rsidRDefault="004F4739">
      <w:pPr>
        <w:pStyle w:val="NoSpacing"/>
        <w:numPr>
          <w:ilvl w:val="0"/>
          <w:numId w:val="16"/>
        </w:numPr>
        <w:jc w:val="both"/>
      </w:pPr>
      <w:r>
        <w:t>SDG 5 work</w:t>
      </w:r>
      <w:r w:rsidR="00E60346">
        <w:t xml:space="preserve"> based on a grant of 1.5M USD for three years from </w:t>
      </w:r>
      <w:r>
        <w:t xml:space="preserve">the </w:t>
      </w:r>
      <w:r w:rsidR="00E60346">
        <w:t>Bill and Melinda Gates Foundation target</w:t>
      </w:r>
      <w:r>
        <w:t>ing</w:t>
      </w:r>
      <w:r w:rsidR="00E60346">
        <w:t xml:space="preserve"> </w:t>
      </w:r>
      <w:r>
        <w:t>5</w:t>
      </w:r>
      <w:r w:rsidR="00E60346">
        <w:t xml:space="preserve"> counties</w:t>
      </w:r>
      <w:r>
        <w:t>:</w:t>
      </w:r>
      <w:r w:rsidR="00E60346">
        <w:t xml:space="preserve"> Kisumu, Bomet, Nairobi and Kitui</w:t>
      </w:r>
      <w:r>
        <w:t>.</w:t>
      </w:r>
      <w:r w:rsidR="00E60346">
        <w:t xml:space="preserve"> It will engage partners at different levels.</w:t>
      </w:r>
    </w:p>
    <w:p w14:paraId="655D99C0" w14:textId="4CF1D512" w:rsidR="00275923" w:rsidRDefault="00E60346">
      <w:pPr>
        <w:pStyle w:val="NoSpacing"/>
        <w:numPr>
          <w:ilvl w:val="0"/>
          <w:numId w:val="16"/>
        </w:numPr>
        <w:jc w:val="both"/>
      </w:pPr>
      <w:r>
        <w:t xml:space="preserve">Implementation of </w:t>
      </w:r>
      <w:r w:rsidR="004F4739">
        <w:t>a one-year</w:t>
      </w:r>
      <w:r>
        <w:t xml:space="preserve"> GIZ project. It shall be led by PACJA to </w:t>
      </w:r>
      <w:r w:rsidR="004F4739">
        <w:t>catalyze</w:t>
      </w:r>
      <w:r>
        <w:t xml:space="preserve"> actions on SDGs 5, 8</w:t>
      </w:r>
      <w:r w:rsidR="004F4739">
        <w:t xml:space="preserve"> and </w:t>
      </w:r>
      <w:r>
        <w:t xml:space="preserve">17. </w:t>
      </w:r>
      <w:r w:rsidR="004F4739">
        <w:t>The grant is</w:t>
      </w:r>
      <w:r>
        <w:t xml:space="preserve"> 25000 Euros for one year and shall target the counties of Laikipia, </w:t>
      </w:r>
      <w:proofErr w:type="spellStart"/>
      <w:r>
        <w:t>Kisii</w:t>
      </w:r>
      <w:proofErr w:type="spellEnd"/>
      <w:r>
        <w:t xml:space="preserve">, Kitale and Nairobi. Partners shall </w:t>
      </w:r>
      <w:r w:rsidR="00CB3308">
        <w:t>include</w:t>
      </w:r>
      <w:r>
        <w:t xml:space="preserve"> Vision 2030, </w:t>
      </w:r>
      <w:r w:rsidR="00CB3308">
        <w:t xml:space="preserve">the </w:t>
      </w:r>
      <w:r>
        <w:t>Ministry of Labor and Ministry of Gender</w:t>
      </w:r>
      <w:r w:rsidR="00CB3308">
        <w:t>.</w:t>
      </w:r>
    </w:p>
    <w:p w14:paraId="52E05302" w14:textId="77777777" w:rsidR="00275923" w:rsidRDefault="00E60346">
      <w:pPr>
        <w:pStyle w:val="NoSpacing"/>
        <w:numPr>
          <w:ilvl w:val="0"/>
          <w:numId w:val="16"/>
        </w:numPr>
        <w:jc w:val="both"/>
      </w:pPr>
      <w:r>
        <w:t>County Dialogues. 10 dialogues so far have been done. The dialogues are dependent on availability of resources and can only be planned for once there is a clear funder. In the second phase of the dialogues targeting 5 counties which began in December 2018, the support was of 5000 Euros and was given by VSO. Islamic Foundation is keen on supporting the dialogues as well as Bill and Melinda Gates Foundation in additional counties.</w:t>
      </w:r>
    </w:p>
    <w:p w14:paraId="02DD6206" w14:textId="42923B7C" w:rsidR="00275923" w:rsidRDefault="00E60346">
      <w:pPr>
        <w:pStyle w:val="NoSpacing"/>
        <w:numPr>
          <w:ilvl w:val="0"/>
          <w:numId w:val="16"/>
        </w:numPr>
        <w:jc w:val="both"/>
      </w:pPr>
      <w:r>
        <w:t xml:space="preserve">There are plans for annual national dialogues on the SDGs </w:t>
      </w:r>
      <w:r w:rsidR="00CB3308">
        <w:t>during the year.</w:t>
      </w:r>
    </w:p>
    <w:p w14:paraId="0206420C" w14:textId="2B6A5687" w:rsidR="00275923" w:rsidRDefault="00E60346">
      <w:pPr>
        <w:pStyle w:val="NoSpacing"/>
        <w:numPr>
          <w:ilvl w:val="0"/>
          <w:numId w:val="16"/>
        </w:numPr>
        <w:jc w:val="both"/>
      </w:pPr>
      <w:r>
        <w:lastRenderedPageBreak/>
        <w:t xml:space="preserve">Guidelines on reporting on the SDGs. </w:t>
      </w:r>
      <w:r w:rsidR="00CB3308">
        <w:t>There are o</w:t>
      </w:r>
      <w:r>
        <w:t>ngoing conversations with government and UNDP</w:t>
      </w:r>
      <w:r w:rsidR="00CB3308">
        <w:t>.</w:t>
      </w:r>
    </w:p>
    <w:p w14:paraId="45206CE0" w14:textId="704196D5" w:rsidR="00275923" w:rsidRDefault="00CB3308">
      <w:pPr>
        <w:pStyle w:val="NoSpacing"/>
        <w:numPr>
          <w:ilvl w:val="0"/>
          <w:numId w:val="16"/>
        </w:numPr>
        <w:jc w:val="both"/>
      </w:pPr>
      <w:r>
        <w:t xml:space="preserve">The </w:t>
      </w:r>
      <w:r w:rsidR="00E60346">
        <w:t>Forum</w:t>
      </w:r>
      <w:r>
        <w:t>’s</w:t>
      </w:r>
      <w:r w:rsidR="00E60346">
        <w:t xml:space="preserve"> Website. The website </w:t>
      </w:r>
      <w:r>
        <w:t>vibrancy depends on m</w:t>
      </w:r>
      <w:r w:rsidR="00E60346">
        <w:t>embers</w:t>
      </w:r>
      <w:r>
        <w:t>’</w:t>
      </w:r>
      <w:r w:rsidR="00E60346">
        <w:t xml:space="preserve"> active </w:t>
      </w:r>
      <w:r>
        <w:t xml:space="preserve">participation through </w:t>
      </w:r>
      <w:r w:rsidR="00E60346">
        <w:t>provision of current information and stories on the SDGs for posting on to the website</w:t>
      </w:r>
      <w:r>
        <w:t xml:space="preserve"> in liaison with the </w:t>
      </w:r>
      <w:r w:rsidR="00E60346">
        <w:t>communication intern at the Forum</w:t>
      </w:r>
      <w:r>
        <w:t>.</w:t>
      </w:r>
    </w:p>
    <w:p w14:paraId="07FDA5CA" w14:textId="034E0BB9" w:rsidR="00275923" w:rsidRDefault="00E60346">
      <w:pPr>
        <w:pStyle w:val="NoSpacing"/>
        <w:numPr>
          <w:ilvl w:val="0"/>
          <w:numId w:val="16"/>
        </w:numPr>
        <w:jc w:val="both"/>
      </w:pPr>
      <w:r>
        <w:t>Engagement with global and regional processes on the SDGs</w:t>
      </w:r>
      <w:r w:rsidR="00CB3308">
        <w:t xml:space="preserve"> and </w:t>
      </w:r>
      <w:r>
        <w:t xml:space="preserve">highlighting </w:t>
      </w:r>
      <w:r w:rsidR="00CB3308">
        <w:t xml:space="preserve">the </w:t>
      </w:r>
      <w:r>
        <w:t>outcomes of such engagements.</w:t>
      </w:r>
    </w:p>
    <w:p w14:paraId="28CDEF1B" w14:textId="77777777" w:rsidR="00275923" w:rsidRDefault="00275923">
      <w:pPr>
        <w:pStyle w:val="NoSpacing"/>
        <w:jc w:val="both"/>
      </w:pPr>
    </w:p>
    <w:p w14:paraId="7F5AA58A" w14:textId="77777777" w:rsidR="00275923" w:rsidRDefault="00E60346">
      <w:pPr>
        <w:pStyle w:val="NoSpacing"/>
        <w:jc w:val="both"/>
        <w:rPr>
          <w:b/>
          <w:caps/>
        </w:rPr>
      </w:pPr>
      <w:r>
        <w:rPr>
          <w:b/>
          <w:caps/>
        </w:rPr>
        <w:t>Plenary - Opportunities of Working Together</w:t>
      </w:r>
    </w:p>
    <w:p w14:paraId="538D8AF4" w14:textId="77777777" w:rsidR="00275923" w:rsidRDefault="00E60346">
      <w:pPr>
        <w:pStyle w:val="NoSpacing"/>
        <w:jc w:val="both"/>
        <w:rPr>
          <w:b/>
          <w:caps/>
        </w:rPr>
      </w:pPr>
      <w:r>
        <w:rPr>
          <w:b/>
        </w:rPr>
        <w:t>Ms Angela Kageni – D.I</w:t>
      </w:r>
      <w:r>
        <w:rPr>
          <w:b/>
          <w:caps/>
        </w:rPr>
        <w:t>.</w:t>
      </w:r>
    </w:p>
    <w:p w14:paraId="78189B2A" w14:textId="462434D6" w:rsidR="00275923" w:rsidRDefault="00CB3308">
      <w:pPr>
        <w:pStyle w:val="NoSpacing"/>
        <w:jc w:val="both"/>
      </w:pPr>
      <w:r>
        <w:t>Ms Angela stated that m</w:t>
      </w:r>
      <w:r w:rsidR="00E60346">
        <w:t>embers need to think of activities within their respective organisations that are aligned to</w:t>
      </w:r>
      <w:r>
        <w:t xml:space="preserve"> </w:t>
      </w:r>
      <w:r w:rsidR="00E60346">
        <w:t>the Forum</w:t>
      </w:r>
      <w:r>
        <w:t>’s work</w:t>
      </w:r>
      <w:r w:rsidR="00E60346">
        <w:t xml:space="preserve"> </w:t>
      </w:r>
      <w:r>
        <w:t>to</w:t>
      </w:r>
      <w:r w:rsidR="00E60346">
        <w:t xml:space="preserve"> enhance cooperation between </w:t>
      </w:r>
      <w:r>
        <w:t>them</w:t>
      </w:r>
      <w:r w:rsidR="00E60346">
        <w:t xml:space="preserve"> and the Forum. The members in the Forum have a clear sense of purpose about the Forum itself</w:t>
      </w:r>
      <w:r>
        <w:t xml:space="preserve"> and a</w:t>
      </w:r>
      <w:r w:rsidR="00E60346">
        <w:t xml:space="preserve"> lot has been done since the Forum was created in 2016.</w:t>
      </w:r>
      <w:r>
        <w:t xml:space="preserve"> In addition, t</w:t>
      </w:r>
      <w:r w:rsidR="00E60346">
        <w:t xml:space="preserve">here has been a lot of information </w:t>
      </w:r>
      <w:r>
        <w:t xml:space="preserve">sharing </w:t>
      </w:r>
      <w:r w:rsidR="00E60346">
        <w:t>among members on SDGs with respect to their areas of work at their different organisations.</w:t>
      </w:r>
    </w:p>
    <w:p w14:paraId="63058301" w14:textId="77777777" w:rsidR="00275923" w:rsidRDefault="00275923">
      <w:pPr>
        <w:pStyle w:val="NoSpacing"/>
        <w:jc w:val="both"/>
      </w:pPr>
    </w:p>
    <w:p w14:paraId="657FBB2A" w14:textId="639D97D8" w:rsidR="00275923" w:rsidRPr="00CB3308" w:rsidRDefault="00E60346">
      <w:pPr>
        <w:pStyle w:val="NoSpacing"/>
        <w:jc w:val="both"/>
        <w:rPr>
          <w:iCs/>
        </w:rPr>
      </w:pPr>
      <w:r w:rsidRPr="00CB3308">
        <w:rPr>
          <w:iCs/>
        </w:rPr>
        <w:t>Suggestions on</w:t>
      </w:r>
      <w:r w:rsidR="00CB3308" w:rsidRPr="00CB3308">
        <w:rPr>
          <w:iCs/>
        </w:rPr>
        <w:t xml:space="preserve"> collaboration</w:t>
      </w:r>
      <w:r w:rsidRPr="00CB3308">
        <w:rPr>
          <w:iCs/>
        </w:rPr>
        <w:t xml:space="preserve"> opportunities</w:t>
      </w:r>
      <w:r w:rsidR="00CB3308" w:rsidRPr="00CB3308">
        <w:rPr>
          <w:iCs/>
        </w:rPr>
        <w:t xml:space="preserve"> included:</w:t>
      </w:r>
    </w:p>
    <w:p w14:paraId="51763438" w14:textId="4D579534" w:rsidR="00275923" w:rsidRDefault="00E60346">
      <w:pPr>
        <w:pStyle w:val="NoSpacing"/>
        <w:numPr>
          <w:ilvl w:val="0"/>
          <w:numId w:val="19"/>
        </w:numPr>
        <w:jc w:val="both"/>
      </w:pPr>
      <w:r>
        <w:t>Social accountability. A</w:t>
      </w:r>
      <w:r w:rsidR="00CB3308">
        <w:t>MREF Kenya</w:t>
      </w:r>
      <w:r>
        <w:t xml:space="preserve"> would be interested in working closely with other CSOs to hold the government account</w:t>
      </w:r>
      <w:r w:rsidR="00CB3308">
        <w:t>able</w:t>
      </w:r>
      <w:r>
        <w:t xml:space="preserve"> on social issues.</w:t>
      </w:r>
    </w:p>
    <w:p w14:paraId="3EBE3105" w14:textId="12595897" w:rsidR="00275923" w:rsidRDefault="00E60346">
      <w:pPr>
        <w:pStyle w:val="NoSpacing"/>
        <w:numPr>
          <w:ilvl w:val="0"/>
          <w:numId w:val="19"/>
        </w:numPr>
        <w:jc w:val="both"/>
      </w:pPr>
      <w:r>
        <w:t xml:space="preserve">Collaboration among members on tracking the </w:t>
      </w:r>
      <w:r w:rsidR="0029211B">
        <w:t>S</w:t>
      </w:r>
      <w:r>
        <w:t>DGs at all levels</w:t>
      </w:r>
      <w:r w:rsidR="0029211B">
        <w:t>.</w:t>
      </w:r>
    </w:p>
    <w:p w14:paraId="216B5D24" w14:textId="39FD9628" w:rsidR="00275923" w:rsidRDefault="0029211B">
      <w:pPr>
        <w:pStyle w:val="NoSpacing"/>
        <w:numPr>
          <w:ilvl w:val="0"/>
          <w:numId w:val="19"/>
        </w:numPr>
        <w:jc w:val="both"/>
      </w:pPr>
      <w:r>
        <w:t>S</w:t>
      </w:r>
      <w:r w:rsidR="00E60346">
        <w:t>caling up</w:t>
      </w:r>
      <w:r>
        <w:t xml:space="preserve"> government </w:t>
      </w:r>
      <w:r w:rsidR="00E60346">
        <w:t>engag</w:t>
      </w:r>
      <w:r>
        <w:t>ement on the</w:t>
      </w:r>
      <w:r w:rsidR="00E60346">
        <w:t xml:space="preserve"> SDGs </w:t>
      </w:r>
    </w:p>
    <w:p w14:paraId="085BA6AB" w14:textId="140A7AAB" w:rsidR="00275923" w:rsidRDefault="0029211B" w:rsidP="0029211B">
      <w:pPr>
        <w:pStyle w:val="NoSpacing"/>
        <w:numPr>
          <w:ilvl w:val="0"/>
          <w:numId w:val="19"/>
        </w:numPr>
        <w:jc w:val="both"/>
      </w:pPr>
      <w:r>
        <w:t>P</w:t>
      </w:r>
      <w:r w:rsidR="00E60346">
        <w:t>artners</w:t>
      </w:r>
      <w:r>
        <w:t>hip</w:t>
      </w:r>
      <w:r w:rsidR="00E60346">
        <w:t xml:space="preserve"> with others/office of the Nairobi Women’s Rep in the implementation of the Gates Foundation</w:t>
      </w:r>
      <w:r>
        <w:t>. Although t</w:t>
      </w:r>
      <w:r w:rsidR="00E60346">
        <w:t>he grant is for gender thematic working groups in already determined counties</w:t>
      </w:r>
      <w:r>
        <w:t>, t</w:t>
      </w:r>
      <w:r w:rsidR="00E60346">
        <w:t xml:space="preserve">here is room for opportunities to cooperate. The goal 5 thematic groups shall be brought together to understand the work around this grant for more informed engagement. </w:t>
      </w:r>
    </w:p>
    <w:p w14:paraId="3F15B321" w14:textId="78400966" w:rsidR="00275923" w:rsidRDefault="0029211B">
      <w:pPr>
        <w:pStyle w:val="NoSpacing"/>
        <w:numPr>
          <w:ilvl w:val="0"/>
          <w:numId w:val="19"/>
        </w:numPr>
        <w:jc w:val="both"/>
      </w:pPr>
      <w:r>
        <w:t>E</w:t>
      </w:r>
      <w:r w:rsidR="00E60346">
        <w:t>ffective</w:t>
      </w:r>
      <w:r>
        <w:t xml:space="preserve"> engagement</w:t>
      </w:r>
      <w:r w:rsidR="00E60346">
        <w:t xml:space="preserve"> </w:t>
      </w:r>
      <w:r>
        <w:t>with</w:t>
      </w:r>
      <w:r w:rsidR="00E60346">
        <w:t xml:space="preserve"> the national assembly and </w:t>
      </w:r>
      <w:r>
        <w:t>authorities</w:t>
      </w:r>
      <w:r w:rsidR="00E60346">
        <w:t xml:space="preserve"> who pass the budget at various levels. If they are not well engaged, then it would be difficult to plan for the SDGs implementation.</w:t>
      </w:r>
    </w:p>
    <w:p w14:paraId="3E85DDFE" w14:textId="0948E9A7" w:rsidR="00275923" w:rsidRDefault="0029211B">
      <w:pPr>
        <w:pStyle w:val="NoSpacing"/>
        <w:numPr>
          <w:ilvl w:val="0"/>
          <w:numId w:val="19"/>
        </w:numPr>
        <w:jc w:val="both"/>
      </w:pPr>
      <w:r>
        <w:t>A</w:t>
      </w:r>
      <w:r w:rsidR="00E60346">
        <w:t>lign</w:t>
      </w:r>
      <w:r>
        <w:t xml:space="preserve">ment of </w:t>
      </w:r>
      <w:r w:rsidR="00E60346">
        <w:t>the national and county governments especially on SDGs on health</w:t>
      </w:r>
      <w:r>
        <w:t xml:space="preserve"> and</w:t>
      </w:r>
      <w:r w:rsidR="00E60346">
        <w:t xml:space="preserve"> food</w:t>
      </w:r>
      <w:r>
        <w:t>.</w:t>
      </w:r>
    </w:p>
    <w:p w14:paraId="30A22D6B" w14:textId="1798FD0F" w:rsidR="00275923" w:rsidRDefault="0029211B">
      <w:pPr>
        <w:pStyle w:val="NoSpacing"/>
        <w:numPr>
          <w:ilvl w:val="0"/>
          <w:numId w:val="19"/>
        </w:numPr>
        <w:jc w:val="both"/>
      </w:pPr>
      <w:r>
        <w:t>Utilization of</w:t>
      </w:r>
      <w:r w:rsidR="00E60346">
        <w:t xml:space="preserve"> citizen generated data</w:t>
      </w:r>
      <w:r>
        <w:t xml:space="preserve"> by the government</w:t>
      </w:r>
      <w:r w:rsidR="00E60346">
        <w:t xml:space="preserve"> to inform official national system on development.</w:t>
      </w:r>
    </w:p>
    <w:p w14:paraId="58B53B09" w14:textId="670C676D" w:rsidR="00275923" w:rsidRDefault="0029211B">
      <w:pPr>
        <w:pStyle w:val="NoSpacing"/>
        <w:numPr>
          <w:ilvl w:val="0"/>
          <w:numId w:val="19"/>
        </w:numPr>
        <w:jc w:val="both"/>
      </w:pPr>
      <w:r>
        <w:t>I</w:t>
      </w:r>
      <w:r w:rsidR="00E60346">
        <w:t>ncorporati</w:t>
      </w:r>
      <w:r>
        <w:t>on of the</w:t>
      </w:r>
      <w:r w:rsidR="00E60346">
        <w:t xml:space="preserve"> agribusiness and agro-forestry in the activities of the Forum</w:t>
      </w:r>
      <w:r>
        <w:t>.</w:t>
      </w:r>
    </w:p>
    <w:p w14:paraId="3BA6A7F4" w14:textId="05B119FC" w:rsidR="00275923" w:rsidRDefault="0029211B">
      <w:pPr>
        <w:pStyle w:val="NoSpacing"/>
        <w:numPr>
          <w:ilvl w:val="0"/>
          <w:numId w:val="19"/>
        </w:numPr>
        <w:jc w:val="both"/>
      </w:pPr>
      <w:r>
        <w:t>C</w:t>
      </w:r>
      <w:r w:rsidR="00E60346">
        <w:t>apitaliz</w:t>
      </w:r>
      <w:r>
        <w:t>ation of member</w:t>
      </w:r>
      <w:r w:rsidR="00E60346">
        <w:t xml:space="preserve"> synergy when undertaking related activities on the SDGs for greater impact on outcomes as opposed to </w:t>
      </w:r>
      <w:r>
        <w:t>split efforts</w:t>
      </w:r>
      <w:r w:rsidR="00E60346">
        <w:t>.</w:t>
      </w:r>
    </w:p>
    <w:p w14:paraId="038613C3" w14:textId="77777777" w:rsidR="00275923" w:rsidRDefault="00275923">
      <w:pPr>
        <w:pStyle w:val="NoSpacing"/>
        <w:jc w:val="both"/>
      </w:pPr>
    </w:p>
    <w:p w14:paraId="49B0C454" w14:textId="77777777" w:rsidR="00275923" w:rsidRDefault="00E60346">
      <w:pPr>
        <w:pStyle w:val="NoSpacing"/>
        <w:jc w:val="both"/>
        <w:rPr>
          <w:b/>
        </w:rPr>
      </w:pPr>
      <w:r>
        <w:rPr>
          <w:b/>
        </w:rPr>
        <w:t xml:space="preserve">PANEL DISCUSSIONS: SDG 5: Akili DADA, FIDA, GROOTS, POLYCOM </w:t>
      </w:r>
    </w:p>
    <w:p w14:paraId="1D68B5F7" w14:textId="77777777" w:rsidR="00275923" w:rsidRDefault="00E60346">
      <w:pPr>
        <w:pStyle w:val="NoSpacing"/>
        <w:jc w:val="both"/>
        <w:rPr>
          <w:b/>
        </w:rPr>
      </w:pPr>
      <w:r>
        <w:rPr>
          <w:b/>
        </w:rPr>
        <w:t>Ms Catherine Nyambura - FEMNET</w:t>
      </w:r>
    </w:p>
    <w:p w14:paraId="4FDCFBA1" w14:textId="01D0CAA8" w:rsidR="00275923" w:rsidRDefault="0029211B">
      <w:pPr>
        <w:pStyle w:val="NoSpacing"/>
        <w:jc w:val="both"/>
      </w:pPr>
      <w:r>
        <w:t>Ms Catherine stated that FEMNET</w:t>
      </w:r>
      <w:r w:rsidR="00E60346">
        <w:t xml:space="preserve"> has been working on building capacity of women to participate in the implementation of the SDGs. The </w:t>
      </w:r>
      <w:r>
        <w:t>organization</w:t>
      </w:r>
      <w:r w:rsidR="00E60346">
        <w:t xml:space="preserve"> has mentored many women including students who</w:t>
      </w:r>
      <w:r>
        <w:t xml:space="preserve"> </w:t>
      </w:r>
      <w:r w:rsidR="00E60346">
        <w:t>tak</w:t>
      </w:r>
      <w:r>
        <w:t xml:space="preserve">e </w:t>
      </w:r>
      <w:r w:rsidR="00E60346">
        <w:t xml:space="preserve">up active leadership roles in society particularly </w:t>
      </w:r>
      <w:r>
        <w:t xml:space="preserve">on the onset of </w:t>
      </w:r>
      <w:r w:rsidR="00E60346">
        <w:t>their student life at the university and colleges</w:t>
      </w:r>
      <w:r>
        <w:t>.</w:t>
      </w:r>
    </w:p>
    <w:p w14:paraId="41FB2F07" w14:textId="77777777" w:rsidR="0029211B" w:rsidRDefault="0029211B">
      <w:pPr>
        <w:pStyle w:val="NoSpacing"/>
        <w:jc w:val="both"/>
      </w:pPr>
    </w:p>
    <w:p w14:paraId="6BAE2906" w14:textId="73DF3CD8" w:rsidR="00275923" w:rsidRDefault="00E60346">
      <w:pPr>
        <w:pStyle w:val="NoSpacing"/>
        <w:jc w:val="both"/>
      </w:pPr>
      <w:r>
        <w:t xml:space="preserve">Groots is a grassroots women </w:t>
      </w:r>
      <w:r w:rsidR="0029211B">
        <w:t>organization</w:t>
      </w:r>
      <w:r>
        <w:t xml:space="preserve"> engaged in capacity building</w:t>
      </w:r>
      <w:r w:rsidR="0029211B">
        <w:t xml:space="preserve">, </w:t>
      </w:r>
      <w:r>
        <w:t xml:space="preserve">mobilization </w:t>
      </w:r>
      <w:r w:rsidR="0029211B">
        <w:t xml:space="preserve">and empowerment </w:t>
      </w:r>
      <w:r>
        <w:t>of women</w:t>
      </w:r>
      <w:r w:rsidR="0029211B">
        <w:t>.</w:t>
      </w:r>
      <w:r>
        <w:t xml:space="preserve"> The key phrase </w:t>
      </w:r>
      <w:r w:rsidR="00013A73">
        <w:t>of</w:t>
      </w:r>
      <w:r>
        <w:t xml:space="preserve"> the SDGs is the Leave No One Behind </w:t>
      </w:r>
      <w:r w:rsidR="00013A73">
        <w:t>s</w:t>
      </w:r>
      <w:r>
        <w:t xml:space="preserve">logan. In this case they have been making effort to popularize the SDGs at the grassroots level with special interest in women. They have collected data from four counties on </w:t>
      </w:r>
      <w:r w:rsidR="00013A73">
        <w:t xml:space="preserve">the </w:t>
      </w:r>
      <w:r>
        <w:t xml:space="preserve">SDGs and have gone beyond just monitoring the goals to making </w:t>
      </w:r>
      <w:r w:rsidR="00013A73">
        <w:t xml:space="preserve">sure </w:t>
      </w:r>
      <w:r>
        <w:t>the goals</w:t>
      </w:r>
      <w:r w:rsidR="00013A73">
        <w:t xml:space="preserve"> are</w:t>
      </w:r>
      <w:r>
        <w:t xml:space="preserve"> meaningful</w:t>
      </w:r>
      <w:r w:rsidR="00013A73">
        <w:t xml:space="preserve"> and resonate</w:t>
      </w:r>
      <w:r>
        <w:t xml:space="preserve"> to women.</w:t>
      </w:r>
    </w:p>
    <w:p w14:paraId="1368CDB5" w14:textId="77777777" w:rsidR="00275923" w:rsidRDefault="00275923">
      <w:pPr>
        <w:pStyle w:val="NoSpacing"/>
        <w:jc w:val="both"/>
      </w:pPr>
    </w:p>
    <w:p w14:paraId="36A85C6A" w14:textId="2F1F0430" w:rsidR="00275923" w:rsidRDefault="00E60346">
      <w:pPr>
        <w:pStyle w:val="NoSpacing"/>
        <w:jc w:val="both"/>
      </w:pPr>
      <w:r>
        <w:lastRenderedPageBreak/>
        <w:t xml:space="preserve">Polycom is involved in organizing women at the grassroots to be able to engage in conversations on the SDGs at all levels beginning with at community level where they are. Once the women are empowered it is important to follow through to make sure that the empowerment practically works for </w:t>
      </w:r>
      <w:r w:rsidR="00013A73">
        <w:t>them a</w:t>
      </w:r>
      <w:r>
        <w:t xml:space="preserve">s opposed to providing knowledge without </w:t>
      </w:r>
      <w:r w:rsidR="00013A73">
        <w:t xml:space="preserve">the </w:t>
      </w:r>
      <w:r>
        <w:t>intention of putting it to useful work.</w:t>
      </w:r>
    </w:p>
    <w:p w14:paraId="73EE292B" w14:textId="77777777" w:rsidR="00275923" w:rsidRDefault="00275923">
      <w:pPr>
        <w:pStyle w:val="NoSpacing"/>
        <w:jc w:val="both"/>
      </w:pPr>
    </w:p>
    <w:p w14:paraId="12AE4E96" w14:textId="4B42051F" w:rsidR="00275923" w:rsidRDefault="00013A73">
      <w:pPr>
        <w:pStyle w:val="NoSpacing"/>
        <w:jc w:val="both"/>
        <w:rPr>
          <w:b/>
          <w:i/>
        </w:rPr>
      </w:pPr>
      <w:r>
        <w:rPr>
          <w:b/>
          <w:i/>
        </w:rPr>
        <w:t>How have women benefited from these processes?</w:t>
      </w:r>
    </w:p>
    <w:p w14:paraId="44097CA0" w14:textId="29E7D091" w:rsidR="00275923" w:rsidRDefault="00E60346">
      <w:pPr>
        <w:pStyle w:val="NoSpacing"/>
        <w:jc w:val="both"/>
      </w:pPr>
      <w:r>
        <w:t xml:space="preserve">Engaging women and other stakeholders especially women and girls </w:t>
      </w:r>
      <w:proofErr w:type="gramStart"/>
      <w:r>
        <w:t>has</w:t>
      </w:r>
      <w:proofErr w:type="gramEnd"/>
      <w:r>
        <w:t xml:space="preserve"> provided </w:t>
      </w:r>
      <w:r w:rsidR="00013A73">
        <w:t xml:space="preserve">the </w:t>
      </w:r>
      <w:r>
        <w:t>opportunity to</w:t>
      </w:r>
      <w:r w:rsidR="00013A73">
        <w:t xml:space="preserve"> get </w:t>
      </w:r>
      <w:r>
        <w:t xml:space="preserve">feedback from them </w:t>
      </w:r>
      <w:r w:rsidR="00013A73">
        <w:t xml:space="preserve">on </w:t>
      </w:r>
      <w:r>
        <w:t>what can be done to accelerate development</w:t>
      </w:r>
    </w:p>
    <w:p w14:paraId="3AFEDF71" w14:textId="77777777" w:rsidR="00275923" w:rsidRDefault="00275923">
      <w:pPr>
        <w:pStyle w:val="NoSpacing"/>
        <w:jc w:val="both"/>
      </w:pPr>
    </w:p>
    <w:p w14:paraId="5ECEB94E" w14:textId="1893A7B1" w:rsidR="00275923" w:rsidRDefault="00E60346">
      <w:pPr>
        <w:pStyle w:val="NoSpacing"/>
        <w:jc w:val="both"/>
      </w:pPr>
      <w:r>
        <w:t xml:space="preserve">Whilst Kenya has good laws that accord women dignity, </w:t>
      </w:r>
      <w:r w:rsidR="00013A73">
        <w:t>its</w:t>
      </w:r>
      <w:r>
        <w:t xml:space="preserve"> society </w:t>
      </w:r>
      <w:r w:rsidR="00013A73">
        <w:t>is</w:t>
      </w:r>
      <w:r>
        <w:t xml:space="preserve"> yet to </w:t>
      </w:r>
      <w:r w:rsidR="00013A73">
        <w:t>conceptualize</w:t>
      </w:r>
      <w:r>
        <w:t xml:space="preserve"> the important role </w:t>
      </w:r>
      <w:r w:rsidR="00013A73">
        <w:t xml:space="preserve">women play </w:t>
      </w:r>
      <w:r>
        <w:t>in society for development. They are yet to receive equal treatment in law as that accorded to men. They are disempowered economically and are still subjected to violence at homes. The country needs to do better than this.</w:t>
      </w:r>
    </w:p>
    <w:p w14:paraId="3BA7DB93" w14:textId="77777777" w:rsidR="00275923" w:rsidRDefault="00275923">
      <w:pPr>
        <w:pStyle w:val="NoSpacing"/>
        <w:jc w:val="both"/>
      </w:pPr>
    </w:p>
    <w:p w14:paraId="319F6202" w14:textId="15A44CB4" w:rsidR="00275923" w:rsidRDefault="00E60346">
      <w:pPr>
        <w:pStyle w:val="NoSpacing"/>
        <w:jc w:val="both"/>
      </w:pPr>
      <w:r>
        <w:t>Today</w:t>
      </w:r>
      <w:r w:rsidR="00A6194C">
        <w:t>,</w:t>
      </w:r>
      <w:r>
        <w:t xml:space="preserve"> there is more collaboration between government and especially with citizens and CSOs. However, </w:t>
      </w:r>
      <w:r w:rsidR="00A6194C">
        <w:t>more</w:t>
      </w:r>
      <w:r>
        <w:t xml:space="preserve"> need</w:t>
      </w:r>
      <w:r w:rsidR="00A6194C">
        <w:t>s</w:t>
      </w:r>
      <w:r>
        <w:t xml:space="preserve"> to be done to empower a section of women such the domestic care workers. Genders issues cut across all the SDGs and therefore need to </w:t>
      </w:r>
      <w:r w:rsidR="00A6194C">
        <w:t>well-integrated</w:t>
      </w:r>
      <w:r>
        <w:t xml:space="preserve"> in all plans on each goal.</w:t>
      </w:r>
    </w:p>
    <w:p w14:paraId="4A7FA4C4" w14:textId="77777777" w:rsidR="00275923" w:rsidRDefault="00275923">
      <w:pPr>
        <w:pStyle w:val="NoSpacing"/>
        <w:jc w:val="both"/>
      </w:pPr>
    </w:p>
    <w:p w14:paraId="1DE0DC54" w14:textId="77777777" w:rsidR="00275923" w:rsidRDefault="00E60346">
      <w:pPr>
        <w:pStyle w:val="NoSpacing"/>
        <w:jc w:val="both"/>
      </w:pPr>
      <w:r>
        <w:t xml:space="preserve">Women need to be allowed to identify opportunities in decision making spaces as well as be allowed to take leadership roles in implementation of priorities identified. </w:t>
      </w:r>
    </w:p>
    <w:p w14:paraId="56715649" w14:textId="77777777" w:rsidR="00275923" w:rsidRDefault="00275923">
      <w:pPr>
        <w:pStyle w:val="NoSpacing"/>
        <w:jc w:val="both"/>
      </w:pPr>
    </w:p>
    <w:p w14:paraId="55080B34" w14:textId="5A74BBBC" w:rsidR="00275923" w:rsidRDefault="00E60346">
      <w:pPr>
        <w:pStyle w:val="NoSpacing"/>
        <w:jc w:val="both"/>
      </w:pPr>
      <w:r>
        <w:t xml:space="preserve">There is need for strengthened partnerships in implementation of the SDGs and especially SDG 5 which is more specific to gender equality. Meetings that are </w:t>
      </w:r>
      <w:r w:rsidR="00A6194C">
        <w:t>organized</w:t>
      </w:r>
      <w:r>
        <w:t xml:space="preserve"> to foster gender equality need to come up with practical effective recommendations that can promote the aspiration to gender equality.</w:t>
      </w:r>
    </w:p>
    <w:p w14:paraId="30A2BE2E" w14:textId="77777777" w:rsidR="00275923" w:rsidRDefault="00275923">
      <w:pPr>
        <w:pStyle w:val="NoSpacing"/>
        <w:jc w:val="both"/>
      </w:pPr>
    </w:p>
    <w:p w14:paraId="6E66C0F3" w14:textId="77BCE03B" w:rsidR="00275923" w:rsidRDefault="00E60346">
      <w:pPr>
        <w:pStyle w:val="NoSpacing"/>
        <w:jc w:val="both"/>
      </w:pPr>
      <w:r>
        <w:t>All organisations in their respective program</w:t>
      </w:r>
      <w:r w:rsidR="00A6194C">
        <w:t>matic</w:t>
      </w:r>
      <w:r>
        <w:t xml:space="preserve"> work need to</w:t>
      </w:r>
      <w:r w:rsidR="00A6194C">
        <w:t xml:space="preserve"> identify</w:t>
      </w:r>
      <w:r>
        <w:t xml:space="preserve"> gender issues in their work. It is when there is that consciousness</w:t>
      </w:r>
      <w:r w:rsidR="00A6194C">
        <w:t xml:space="preserve">, </w:t>
      </w:r>
      <w:r>
        <w:t>that gender equality can be realized.</w:t>
      </w:r>
    </w:p>
    <w:p w14:paraId="77052D19" w14:textId="77777777" w:rsidR="00275923" w:rsidRDefault="00275923">
      <w:pPr>
        <w:pStyle w:val="NoSpacing"/>
        <w:jc w:val="both"/>
      </w:pPr>
    </w:p>
    <w:p w14:paraId="1CA01DFB" w14:textId="77777777" w:rsidR="00275923" w:rsidRDefault="00E60346">
      <w:pPr>
        <w:pStyle w:val="NoSpacing"/>
        <w:jc w:val="both"/>
        <w:rPr>
          <w:b/>
          <w:i/>
        </w:rPr>
      </w:pPr>
      <w:r>
        <w:rPr>
          <w:b/>
          <w:i/>
        </w:rPr>
        <w:t>Questions, Comments from plenary</w:t>
      </w:r>
    </w:p>
    <w:p w14:paraId="45AAF070" w14:textId="42E12E73" w:rsidR="00275923" w:rsidRDefault="00E60346">
      <w:pPr>
        <w:pStyle w:val="NoSpacing"/>
        <w:numPr>
          <w:ilvl w:val="0"/>
          <w:numId w:val="18"/>
        </w:numPr>
        <w:jc w:val="both"/>
      </w:pPr>
      <w:r>
        <w:t>There is no political will on gender equality issues</w:t>
      </w:r>
      <w:r w:rsidR="00A6194C">
        <w:t>.</w:t>
      </w:r>
    </w:p>
    <w:p w14:paraId="49D6D2C0" w14:textId="77777777" w:rsidR="00275923" w:rsidRDefault="00E60346">
      <w:pPr>
        <w:pStyle w:val="NoSpacing"/>
        <w:numPr>
          <w:ilvl w:val="0"/>
          <w:numId w:val="20"/>
        </w:numPr>
        <w:jc w:val="both"/>
      </w:pPr>
      <w:r>
        <w:t>The playing field on development in positions of leadership is not even and is skewed against women.</w:t>
      </w:r>
    </w:p>
    <w:p w14:paraId="515FF653" w14:textId="23F32BB9" w:rsidR="00275923" w:rsidRDefault="00E60346">
      <w:pPr>
        <w:pStyle w:val="NoSpacing"/>
        <w:numPr>
          <w:ilvl w:val="0"/>
          <w:numId w:val="18"/>
        </w:numPr>
        <w:jc w:val="both"/>
      </w:pPr>
      <w:r>
        <w:t>There are many women especially in the lower middle cadre who have nowhere to turn to for help especially in challenges such as domestic violence</w:t>
      </w:r>
      <w:r w:rsidR="00A6194C">
        <w:t>.</w:t>
      </w:r>
    </w:p>
    <w:p w14:paraId="7F02C0D7" w14:textId="2D52B4F8" w:rsidR="00275923" w:rsidRDefault="00E60346" w:rsidP="004D268B">
      <w:pPr>
        <w:pStyle w:val="NoSpacing"/>
        <w:numPr>
          <w:ilvl w:val="0"/>
          <w:numId w:val="20"/>
        </w:numPr>
        <w:jc w:val="both"/>
      </w:pPr>
      <w:r>
        <w:t>When it comes to risks faced by women, every woman in vulnerable. Though there are laws to protect the women against the violations they sometimes are subjected to, they are not very well implemented.</w:t>
      </w:r>
    </w:p>
    <w:p w14:paraId="27AD0605" w14:textId="1CF8E0BD" w:rsidR="00275923" w:rsidRDefault="00E60346">
      <w:pPr>
        <w:pStyle w:val="NoSpacing"/>
        <w:numPr>
          <w:ilvl w:val="0"/>
          <w:numId w:val="18"/>
        </w:numPr>
        <w:jc w:val="both"/>
      </w:pPr>
      <w:r>
        <w:t xml:space="preserve">How is FIDA </w:t>
      </w:r>
      <w:r w:rsidR="00A6194C">
        <w:t>supporting the</w:t>
      </w:r>
      <w:r>
        <w:t xml:space="preserve"> government to come up with policies that</w:t>
      </w:r>
      <w:r w:rsidR="00A6194C">
        <w:t xml:space="preserve"> </w:t>
      </w:r>
      <w:proofErr w:type="spellStart"/>
      <w:r w:rsidR="00A6194C">
        <w:t>favour</w:t>
      </w:r>
      <w:proofErr w:type="spellEnd"/>
      <w:r>
        <w:t xml:space="preserve"> women traveling</w:t>
      </w:r>
      <w:r w:rsidR="00A6194C">
        <w:t xml:space="preserve"> abroad</w:t>
      </w:r>
      <w:r>
        <w:t xml:space="preserve"> for domestic work where they are susceptible to violence by their employers?</w:t>
      </w:r>
    </w:p>
    <w:p w14:paraId="524247A2" w14:textId="34A266C9" w:rsidR="00275923" w:rsidRDefault="00E60346" w:rsidP="004D268B">
      <w:pPr>
        <w:pStyle w:val="NoSpacing"/>
        <w:numPr>
          <w:ilvl w:val="0"/>
          <w:numId w:val="20"/>
        </w:numPr>
        <w:jc w:val="both"/>
      </w:pPr>
      <w:r>
        <w:t xml:space="preserve">All stakeholders including private sector, CSOs and government </w:t>
      </w:r>
      <w:r w:rsidR="00A6194C">
        <w:t>need</w:t>
      </w:r>
      <w:r>
        <w:t xml:space="preserve"> to come up with solutions and frameworks that can best serve the interests of women. FIDA has been providing free legal aid to women returning from countries especially the Middle East where they have been brutalized.</w:t>
      </w:r>
    </w:p>
    <w:p w14:paraId="53C2F608" w14:textId="77777777" w:rsidR="00275923" w:rsidRDefault="00E60346">
      <w:pPr>
        <w:pStyle w:val="NoSpacing"/>
        <w:numPr>
          <w:ilvl w:val="0"/>
          <w:numId w:val="18"/>
        </w:numPr>
        <w:jc w:val="both"/>
      </w:pPr>
      <w:r>
        <w:t>Women issues need to be kept at the forefront at all times and should be articulated by those with deeper understanding on gender matters</w:t>
      </w:r>
    </w:p>
    <w:p w14:paraId="7965651F" w14:textId="77777777" w:rsidR="00275923" w:rsidRDefault="00E60346">
      <w:pPr>
        <w:pStyle w:val="NoSpacing"/>
        <w:numPr>
          <w:ilvl w:val="0"/>
          <w:numId w:val="18"/>
        </w:numPr>
        <w:jc w:val="both"/>
      </w:pPr>
      <w:r>
        <w:t>Gender equality goes beyond SDG 5.</w:t>
      </w:r>
    </w:p>
    <w:p w14:paraId="41E55CC2" w14:textId="77777777" w:rsidR="00275923" w:rsidRDefault="00E60346">
      <w:pPr>
        <w:pStyle w:val="NoSpacing"/>
        <w:numPr>
          <w:ilvl w:val="0"/>
          <w:numId w:val="18"/>
        </w:numPr>
        <w:jc w:val="both"/>
      </w:pPr>
      <w:r>
        <w:t>There is need for more data on various issues on gender.</w:t>
      </w:r>
    </w:p>
    <w:p w14:paraId="17245A1E" w14:textId="77777777" w:rsidR="00275923" w:rsidRDefault="00E60346">
      <w:pPr>
        <w:pStyle w:val="NoSpacing"/>
        <w:numPr>
          <w:ilvl w:val="0"/>
          <w:numId w:val="18"/>
        </w:numPr>
        <w:jc w:val="both"/>
      </w:pPr>
      <w:r>
        <w:lastRenderedPageBreak/>
        <w:t>The laws and policies in place to address gender issues need to constantly be subjected to scrutiny to establish the extent to which they serve the interest of women.</w:t>
      </w:r>
    </w:p>
    <w:p w14:paraId="68A1E9FE" w14:textId="77777777" w:rsidR="00275923" w:rsidRDefault="00E60346">
      <w:pPr>
        <w:pStyle w:val="NoSpacing"/>
        <w:numPr>
          <w:ilvl w:val="0"/>
          <w:numId w:val="18"/>
        </w:numPr>
        <w:jc w:val="both"/>
      </w:pPr>
      <w:r>
        <w:t>Global Compact on SDGs has issued guidelines on business engagement on the SDGs. It is therefore important for all to familiarize themselves with these guidelines so that they can determine and support businesses that are compliant on to these rules.</w:t>
      </w:r>
    </w:p>
    <w:p w14:paraId="269A9ED9" w14:textId="77777777" w:rsidR="00275923" w:rsidRDefault="00275923">
      <w:pPr>
        <w:pStyle w:val="NoSpacing"/>
        <w:jc w:val="both"/>
      </w:pPr>
    </w:p>
    <w:p w14:paraId="14CCC20D" w14:textId="77777777" w:rsidR="00275923" w:rsidRDefault="00E60346">
      <w:pPr>
        <w:pStyle w:val="NoSpacing"/>
        <w:jc w:val="both"/>
        <w:rPr>
          <w:b/>
          <w:caps/>
        </w:rPr>
      </w:pPr>
      <w:r>
        <w:rPr>
          <w:b/>
          <w:caps/>
        </w:rPr>
        <w:t>SDGs Kenya Forum organisational Structure</w:t>
      </w:r>
    </w:p>
    <w:p w14:paraId="1F0F20E9" w14:textId="77777777" w:rsidR="00A6194C" w:rsidRDefault="00E60346">
      <w:pPr>
        <w:pStyle w:val="NoSpacing"/>
        <w:jc w:val="both"/>
        <w:rPr>
          <w:b/>
        </w:rPr>
      </w:pPr>
      <w:r>
        <w:rPr>
          <w:b/>
        </w:rPr>
        <w:t>Ms Florence Syevuo</w:t>
      </w:r>
    </w:p>
    <w:p w14:paraId="0E3D30B0" w14:textId="4D66BA33" w:rsidR="00275923" w:rsidRDefault="00A6194C">
      <w:pPr>
        <w:pStyle w:val="NoSpacing"/>
        <w:jc w:val="both"/>
        <w:rPr>
          <w:b/>
          <w:caps/>
        </w:rPr>
      </w:pPr>
      <w:r>
        <w:rPr>
          <w:b/>
        </w:rPr>
        <w:t xml:space="preserve">National Country Coordinator - </w:t>
      </w:r>
      <w:r w:rsidR="00E60346">
        <w:rPr>
          <w:b/>
        </w:rPr>
        <w:t>SDGs Kenya Forum</w:t>
      </w:r>
    </w:p>
    <w:p w14:paraId="5C8179BF" w14:textId="1A6C1B8A" w:rsidR="00275923" w:rsidRDefault="00E60346">
      <w:pPr>
        <w:pStyle w:val="NoSpacing"/>
        <w:jc w:val="both"/>
      </w:pPr>
      <w:r>
        <w:t>Since the Forum</w:t>
      </w:r>
      <w:r w:rsidR="00A6194C">
        <w:t>’s</w:t>
      </w:r>
      <w:r>
        <w:t xml:space="preserve"> </w:t>
      </w:r>
      <w:r w:rsidR="00A6194C">
        <w:t>inception</w:t>
      </w:r>
      <w:r>
        <w:t xml:space="preserve"> in 2016, it has continued to receive invaluable support from various members to undertake activities that are consistent with the objectives for which it was created. This is commendable of the members of the Forum. The feedback from across the country and different development stakeholders confirms</w:t>
      </w:r>
      <w:r w:rsidR="00A6194C">
        <w:t xml:space="preserve"> that</w:t>
      </w:r>
      <w:r>
        <w:t xml:space="preserve"> the members have continued to market it as an important vessel for the implementation of the SDGs. </w:t>
      </w:r>
    </w:p>
    <w:p w14:paraId="6E287BDC" w14:textId="77777777" w:rsidR="00275923" w:rsidRDefault="00275923">
      <w:pPr>
        <w:pStyle w:val="NoSpacing"/>
        <w:jc w:val="both"/>
      </w:pPr>
    </w:p>
    <w:p w14:paraId="2224A135" w14:textId="33D3BFB0" w:rsidR="00275923" w:rsidRDefault="00E60346">
      <w:pPr>
        <w:pStyle w:val="NoSpacing"/>
        <w:jc w:val="both"/>
      </w:pPr>
      <w:r>
        <w:t>The Forum</w:t>
      </w:r>
      <w:r w:rsidR="00A6194C">
        <w:t xml:space="preserve"> </w:t>
      </w:r>
      <w:r>
        <w:t xml:space="preserve">also constitutes members from organisations that are based outside of Nairobi and who have positioned it strongly in their respective counties. Individual members </w:t>
      </w:r>
      <w:r w:rsidR="00A6194C">
        <w:t xml:space="preserve">continue to </w:t>
      </w:r>
      <w:r>
        <w:t xml:space="preserve">represent the Forum interests outside </w:t>
      </w:r>
      <w:r w:rsidR="00A6194C">
        <w:t>i</w:t>
      </w:r>
      <w:r>
        <w:t>n different international forums. The cooperation the Forum receive</w:t>
      </w:r>
      <w:r w:rsidR="00A6194C">
        <w:t>s</w:t>
      </w:r>
      <w:r>
        <w:t xml:space="preserve"> from the government of Kenya has also bee</w:t>
      </w:r>
      <w:r w:rsidR="008D0012">
        <w:t xml:space="preserve">n instrumental </w:t>
      </w:r>
      <w:r>
        <w:t>to its work.</w:t>
      </w:r>
    </w:p>
    <w:p w14:paraId="72493283" w14:textId="77777777" w:rsidR="00275923" w:rsidRDefault="00275923">
      <w:pPr>
        <w:pStyle w:val="NoSpacing"/>
        <w:jc w:val="both"/>
      </w:pPr>
    </w:p>
    <w:p w14:paraId="7D23B7A2" w14:textId="77777777" w:rsidR="00275923" w:rsidRDefault="00E60346">
      <w:pPr>
        <w:pStyle w:val="NoSpacing"/>
        <w:jc w:val="both"/>
        <w:rPr>
          <w:b/>
          <w:i/>
        </w:rPr>
      </w:pPr>
      <w:r>
        <w:rPr>
          <w:b/>
          <w:i/>
        </w:rPr>
        <w:t>Review of objectives and pillars of the Forum.</w:t>
      </w:r>
    </w:p>
    <w:p w14:paraId="5E48BF5B" w14:textId="77777777" w:rsidR="00275923" w:rsidRDefault="00E60346">
      <w:pPr>
        <w:pStyle w:val="NoSpacing"/>
        <w:jc w:val="both"/>
      </w:pPr>
      <w:r>
        <w:t>The main management of the Forum is conducted in respect of the structures that were established when it was created. They are:</w:t>
      </w:r>
    </w:p>
    <w:p w14:paraId="27E1E97D" w14:textId="77777777" w:rsidR="00275923" w:rsidRDefault="00275923">
      <w:pPr>
        <w:pStyle w:val="NoSpacing"/>
        <w:jc w:val="both"/>
      </w:pPr>
    </w:p>
    <w:p w14:paraId="20C73BAD" w14:textId="0439B374" w:rsidR="00275923" w:rsidRDefault="00E60346">
      <w:pPr>
        <w:pStyle w:val="NoSpacing"/>
        <w:numPr>
          <w:ilvl w:val="0"/>
          <w:numId w:val="21"/>
        </w:numPr>
        <w:jc w:val="both"/>
      </w:pPr>
      <w:r>
        <w:t>General Assembly</w:t>
      </w:r>
      <w:r w:rsidR="008D0012">
        <w:t xml:space="preserve"> - T</w:t>
      </w:r>
      <w:r>
        <w:t xml:space="preserve">he overall top </w:t>
      </w:r>
      <w:r w:rsidR="008D0012">
        <w:t>decision-making</w:t>
      </w:r>
      <w:r>
        <w:t xml:space="preserve"> organ of the Forum</w:t>
      </w:r>
      <w:r w:rsidR="008D0012">
        <w:t>.</w:t>
      </w:r>
    </w:p>
    <w:p w14:paraId="16491878" w14:textId="26D69308" w:rsidR="00275923" w:rsidRDefault="00E60346">
      <w:pPr>
        <w:pStyle w:val="NoSpacing"/>
        <w:numPr>
          <w:ilvl w:val="0"/>
          <w:numId w:val="21"/>
        </w:numPr>
        <w:jc w:val="both"/>
      </w:pPr>
      <w:r>
        <w:t>Directors Forum</w:t>
      </w:r>
      <w:r w:rsidR="008D0012">
        <w:t xml:space="preserve"> - </w:t>
      </w:r>
      <w:r>
        <w:t>Directors are drawn from member organisations. It is responsible for providing policy direction for the Forum and reports to the General Assembly</w:t>
      </w:r>
      <w:r w:rsidR="008D0012">
        <w:t>.</w:t>
      </w:r>
    </w:p>
    <w:p w14:paraId="0D3C650D" w14:textId="094C8D38" w:rsidR="00275923" w:rsidRDefault="00E60346">
      <w:pPr>
        <w:pStyle w:val="NoSpacing"/>
        <w:numPr>
          <w:ilvl w:val="0"/>
          <w:numId w:val="21"/>
        </w:numPr>
        <w:jc w:val="both"/>
      </w:pPr>
      <w:r>
        <w:t>Secretariat</w:t>
      </w:r>
      <w:r w:rsidR="008D0012">
        <w:t>- It</w:t>
      </w:r>
      <w:r>
        <w:t xml:space="preserve"> is responsible for operationali</w:t>
      </w:r>
      <w:r w:rsidR="008D0012">
        <w:t>z</w:t>
      </w:r>
      <w:r>
        <w:t xml:space="preserve">ing decisions reached </w:t>
      </w:r>
      <w:r w:rsidR="008D0012">
        <w:t>by the</w:t>
      </w:r>
      <w:r>
        <w:t xml:space="preserve"> Directors Forum as are consistent with guidance provided by </w:t>
      </w:r>
      <w:r w:rsidR="008D0012">
        <w:t xml:space="preserve">the </w:t>
      </w:r>
      <w:r>
        <w:t>General Assembly. It also reports to the Directors Forum</w:t>
      </w:r>
      <w:r w:rsidR="008D0012">
        <w:t>.</w:t>
      </w:r>
    </w:p>
    <w:p w14:paraId="715A98F5" w14:textId="6C048205" w:rsidR="00275923" w:rsidRDefault="00E60346" w:rsidP="004D268B">
      <w:pPr>
        <w:pStyle w:val="NoSpacing"/>
        <w:numPr>
          <w:ilvl w:val="0"/>
          <w:numId w:val="21"/>
        </w:numPr>
        <w:jc w:val="both"/>
      </w:pPr>
      <w:r>
        <w:t>Clusters of member organisations</w:t>
      </w:r>
      <w:r w:rsidR="008D0012">
        <w:t xml:space="preserve"> – It is o</w:t>
      </w:r>
      <w:r>
        <w:t>rgani</w:t>
      </w:r>
      <w:r w:rsidR="008D0012">
        <w:t>z</w:t>
      </w:r>
      <w:r>
        <w:t>ed along the central themes of the SDGs</w:t>
      </w:r>
      <w:r w:rsidR="008D0012">
        <w:t xml:space="preserve">. </w:t>
      </w:r>
      <w:r>
        <w:t>Cluster1. (People), Cluster2. (Planet) Cluster3. (Prosperity) Cluster4. (Peace) Cluster5. (</w:t>
      </w:r>
      <w:r w:rsidR="008D0012">
        <w:t>P</w:t>
      </w:r>
      <w:r>
        <w:t>artnerships)</w:t>
      </w:r>
      <w:r w:rsidR="008D0012">
        <w:t>.</w:t>
      </w:r>
    </w:p>
    <w:p w14:paraId="3BAAD97A" w14:textId="77777777" w:rsidR="00275923" w:rsidRDefault="00275923">
      <w:pPr>
        <w:pStyle w:val="NoSpacing"/>
        <w:jc w:val="both"/>
      </w:pPr>
    </w:p>
    <w:p w14:paraId="2465FB82" w14:textId="174D7847" w:rsidR="00275923" w:rsidRDefault="00E60346">
      <w:pPr>
        <w:pStyle w:val="NoSpacing"/>
        <w:jc w:val="both"/>
      </w:pPr>
      <w:r>
        <w:t>Until th</w:t>
      </w:r>
      <w:r w:rsidR="008D0012">
        <w:t>e current</w:t>
      </w:r>
      <w:r>
        <w:t xml:space="preserve"> Members General Assembly, the Directors’ Forum had 34 members drawn from the 17 thematic areas patterned along each SDG. It is from this forum where the thematic groups elect two of member organisations as co-chairs of the Forum. The Directors’ Forum meets quarterly. It gives oversight to the SDGs Forum on how the Forum is run on a day to day basis.</w:t>
      </w:r>
    </w:p>
    <w:p w14:paraId="776E6A10" w14:textId="77777777" w:rsidR="00275923" w:rsidRDefault="00275923">
      <w:pPr>
        <w:pStyle w:val="NoSpacing"/>
        <w:jc w:val="both"/>
      </w:pPr>
    </w:p>
    <w:p w14:paraId="61E7DEB9" w14:textId="7128C1BE" w:rsidR="00275923" w:rsidRPr="008D0012" w:rsidRDefault="00E60346">
      <w:pPr>
        <w:pStyle w:val="NoSpacing"/>
        <w:jc w:val="both"/>
        <w:rPr>
          <w:b/>
          <w:bCs/>
        </w:rPr>
      </w:pPr>
      <w:r w:rsidRPr="008D0012">
        <w:rPr>
          <w:b/>
          <w:bCs/>
        </w:rPr>
        <w:t xml:space="preserve">Advisory </w:t>
      </w:r>
      <w:r w:rsidR="008D0012">
        <w:rPr>
          <w:b/>
          <w:bCs/>
        </w:rPr>
        <w:t>A</w:t>
      </w:r>
      <w:r w:rsidRPr="008D0012">
        <w:rPr>
          <w:b/>
          <w:bCs/>
        </w:rPr>
        <w:t>rm</w:t>
      </w:r>
    </w:p>
    <w:p w14:paraId="1758433D" w14:textId="56380874" w:rsidR="00275923" w:rsidRDefault="00E60346">
      <w:pPr>
        <w:pStyle w:val="NoSpacing"/>
        <w:jc w:val="both"/>
      </w:pPr>
      <w:r>
        <w:t>As the work of the Forum gets more intensive, it has become necessary to consider having an advisory team to be appointed</w:t>
      </w:r>
      <w:r w:rsidR="008D0012">
        <w:t>,</w:t>
      </w:r>
      <w:r>
        <w:t xml:space="preserve"> not elected. The team shall be drawn from different professional backgrounds who have interest in the SDGs</w:t>
      </w:r>
      <w:r w:rsidR="008D0012">
        <w:t xml:space="preserve">, </w:t>
      </w:r>
      <w:r>
        <w:t>not</w:t>
      </w:r>
      <w:r w:rsidR="008D0012">
        <w:t xml:space="preserve"> necessarily </w:t>
      </w:r>
      <w:r>
        <w:t>members of the Forum</w:t>
      </w:r>
      <w:r w:rsidR="008D0012">
        <w:t>,</w:t>
      </w:r>
      <w:r>
        <w:t xml:space="preserve"> but whose professional expertise can help provide professional guidance to the work of the Forum. They should be people who are strategically </w:t>
      </w:r>
      <w:r w:rsidR="008D0012">
        <w:t xml:space="preserve">and </w:t>
      </w:r>
      <w:r>
        <w:t>professionally</w:t>
      </w:r>
      <w:r w:rsidR="008D0012">
        <w:t xml:space="preserve"> placed</w:t>
      </w:r>
      <w:r>
        <w:t xml:space="preserve"> to provide support that enhances performance of the Forum vis-à-vis its objectives.</w:t>
      </w:r>
    </w:p>
    <w:p w14:paraId="30184172" w14:textId="77777777" w:rsidR="00275923" w:rsidRDefault="00275923">
      <w:pPr>
        <w:pStyle w:val="NoSpacing"/>
        <w:jc w:val="both"/>
      </w:pPr>
    </w:p>
    <w:p w14:paraId="2D93746D" w14:textId="77777777" w:rsidR="00275923" w:rsidRDefault="00E60346">
      <w:pPr>
        <w:pStyle w:val="NoSpacing"/>
        <w:jc w:val="both"/>
      </w:pPr>
      <w:r>
        <w:lastRenderedPageBreak/>
        <w:t>In the past years, the Clusters of the Forum have not played very active roles. However, going forward, the cluster groups need to be reactivated to play a more robust role on the work of the Forum. They shall among other responsibilities be mandated to recruit new members to the Forum.</w:t>
      </w:r>
    </w:p>
    <w:p w14:paraId="0CE6546A" w14:textId="77777777" w:rsidR="00275923" w:rsidRDefault="00275923">
      <w:pPr>
        <w:pStyle w:val="NoSpacing"/>
        <w:jc w:val="both"/>
      </w:pPr>
    </w:p>
    <w:p w14:paraId="7B411FAD" w14:textId="519426EF" w:rsidR="00275923" w:rsidRDefault="00E60346">
      <w:pPr>
        <w:pStyle w:val="NoSpacing"/>
        <w:jc w:val="both"/>
        <w:rPr>
          <w:b/>
          <w:i/>
        </w:rPr>
      </w:pPr>
      <w:r>
        <w:rPr>
          <w:b/>
          <w:i/>
        </w:rPr>
        <w:t>Some key expectations on the Forum work</w:t>
      </w:r>
      <w:r w:rsidR="008D0012">
        <w:rPr>
          <w:b/>
          <w:i/>
        </w:rPr>
        <w:t xml:space="preserve"> include:</w:t>
      </w:r>
    </w:p>
    <w:p w14:paraId="0C692065" w14:textId="3BA67A9D" w:rsidR="00275923" w:rsidRDefault="00E60346">
      <w:pPr>
        <w:pStyle w:val="NoSpacing"/>
        <w:numPr>
          <w:ilvl w:val="0"/>
          <w:numId w:val="22"/>
        </w:numPr>
        <w:jc w:val="both"/>
      </w:pPr>
      <w:r>
        <w:t>Meet regularly as clusters</w:t>
      </w:r>
      <w:r w:rsidR="008D0012">
        <w:t>.</w:t>
      </w:r>
    </w:p>
    <w:p w14:paraId="380C6F93" w14:textId="7CBAA010" w:rsidR="00275923" w:rsidRDefault="00E60346">
      <w:pPr>
        <w:pStyle w:val="NoSpacing"/>
        <w:numPr>
          <w:ilvl w:val="0"/>
          <w:numId w:val="22"/>
        </w:numPr>
        <w:jc w:val="both"/>
      </w:pPr>
      <w:r>
        <w:t>Outline annual priorities and anticipated strategies</w:t>
      </w:r>
      <w:r w:rsidR="008D0012">
        <w:t>.</w:t>
      </w:r>
    </w:p>
    <w:p w14:paraId="50212CAC" w14:textId="429B8396" w:rsidR="00275923" w:rsidRDefault="00E60346">
      <w:pPr>
        <w:pStyle w:val="NoSpacing"/>
        <w:numPr>
          <w:ilvl w:val="0"/>
          <w:numId w:val="22"/>
        </w:numPr>
        <w:jc w:val="both"/>
      </w:pPr>
      <w:r>
        <w:t xml:space="preserve">Active communication channels e.g. blogs, </w:t>
      </w:r>
      <w:r w:rsidR="008D0012">
        <w:t>storytelling etc.</w:t>
      </w:r>
    </w:p>
    <w:p w14:paraId="23BBAD42" w14:textId="738E76EF" w:rsidR="00275923" w:rsidRDefault="00E60346">
      <w:pPr>
        <w:pStyle w:val="NoSpacing"/>
        <w:numPr>
          <w:ilvl w:val="0"/>
          <w:numId w:val="22"/>
        </w:numPr>
        <w:jc w:val="both"/>
      </w:pPr>
      <w:r>
        <w:t>Annual SDGs Report</w:t>
      </w:r>
      <w:r w:rsidR="008D0012">
        <w:t>.</w:t>
      </w:r>
    </w:p>
    <w:p w14:paraId="71F29098" w14:textId="77777777" w:rsidR="00275923" w:rsidRDefault="00275923">
      <w:pPr>
        <w:pStyle w:val="NoSpacing"/>
        <w:jc w:val="both"/>
      </w:pPr>
    </w:p>
    <w:p w14:paraId="01A20C56" w14:textId="77777777" w:rsidR="00275923" w:rsidRDefault="00E60346">
      <w:pPr>
        <w:pStyle w:val="NoSpacing"/>
        <w:jc w:val="both"/>
        <w:rPr>
          <w:b/>
          <w:i/>
        </w:rPr>
      </w:pPr>
      <w:r>
        <w:rPr>
          <w:b/>
          <w:i/>
        </w:rPr>
        <w:t>Registration of the Forum</w:t>
      </w:r>
    </w:p>
    <w:p w14:paraId="40BFEF1F" w14:textId="77777777" w:rsidR="00275923" w:rsidRDefault="00E60346">
      <w:pPr>
        <w:pStyle w:val="NoSpacing"/>
        <w:jc w:val="both"/>
      </w:pPr>
      <w:r>
        <w:t>The Forum needs to be positioned to maintain relevance in the present and to position itself strategically for the future. In this regard, it would be important for the members to consider its formal registration according to the law. With members’ consensus, then the Directors Forum may begin a process to that end.</w:t>
      </w:r>
    </w:p>
    <w:p w14:paraId="1E4554BA" w14:textId="77777777" w:rsidR="00275923" w:rsidRDefault="00275923">
      <w:pPr>
        <w:pStyle w:val="NoSpacing"/>
        <w:jc w:val="both"/>
      </w:pPr>
    </w:p>
    <w:p w14:paraId="29A54249" w14:textId="77777777" w:rsidR="008D0012" w:rsidRDefault="008D0012" w:rsidP="008D0012">
      <w:pPr>
        <w:pStyle w:val="NoSpacing"/>
        <w:jc w:val="both"/>
        <w:rPr>
          <w:b/>
          <w:i/>
        </w:rPr>
      </w:pPr>
      <w:r>
        <w:rPr>
          <w:b/>
          <w:i/>
        </w:rPr>
        <w:t>Plenary: Comments, issues and suggestion on the Presentation</w:t>
      </w:r>
    </w:p>
    <w:p w14:paraId="43ECA9FC" w14:textId="40DAA8C5" w:rsidR="008D0012" w:rsidRDefault="008D0012" w:rsidP="008D0012">
      <w:pPr>
        <w:pStyle w:val="NoSpacing"/>
        <w:numPr>
          <w:ilvl w:val="0"/>
          <w:numId w:val="23"/>
        </w:numPr>
        <w:jc w:val="both"/>
      </w:pPr>
      <w:r>
        <w:t xml:space="preserve">Vetting of new members </w:t>
      </w:r>
      <w:r w:rsidR="006D0421">
        <w:t>-</w:t>
      </w:r>
      <w:r>
        <w:t xml:space="preserve"> In the spirit of leaving no one behind, the criteria of memberships should be fair enough not to discriminate against any </w:t>
      </w:r>
      <w:r w:rsidR="006D0421">
        <w:t>organization</w:t>
      </w:r>
      <w:r>
        <w:t xml:space="preserve"> serving a noble cause.</w:t>
      </w:r>
    </w:p>
    <w:p w14:paraId="6941FC9D" w14:textId="5C24CC93" w:rsidR="008D0012" w:rsidRDefault="006D0421" w:rsidP="008D0012">
      <w:pPr>
        <w:pStyle w:val="NoSpacing"/>
        <w:numPr>
          <w:ilvl w:val="0"/>
          <w:numId w:val="23"/>
        </w:numPr>
        <w:jc w:val="both"/>
      </w:pPr>
      <w:r>
        <w:t>There was an a</w:t>
      </w:r>
      <w:r w:rsidR="008D0012">
        <w:t>ppreciation to Florence for her sacrifice and perseverance in coordinating the work of the Forum since inception</w:t>
      </w:r>
      <w:r>
        <w:t>.</w:t>
      </w:r>
    </w:p>
    <w:p w14:paraId="23850B99" w14:textId="0AC9021E" w:rsidR="008D0012" w:rsidRDefault="008D0012" w:rsidP="008D0012">
      <w:pPr>
        <w:pStyle w:val="NoSpacing"/>
        <w:numPr>
          <w:ilvl w:val="0"/>
          <w:numId w:val="23"/>
        </w:numPr>
        <w:jc w:val="both"/>
      </w:pPr>
      <w:r>
        <w:t>The number of 34 directors appears high, and may need further thought of possibly reducing the number</w:t>
      </w:r>
      <w:r w:rsidR="006D0421">
        <w:t>.</w:t>
      </w:r>
    </w:p>
    <w:p w14:paraId="421AAA06" w14:textId="5C62DCCA" w:rsidR="008D0012" w:rsidRDefault="008D0012" w:rsidP="008D0012">
      <w:pPr>
        <w:pStyle w:val="NoSpacing"/>
        <w:numPr>
          <w:ilvl w:val="0"/>
          <w:numId w:val="23"/>
        </w:numPr>
        <w:jc w:val="both"/>
      </w:pPr>
      <w:r>
        <w:t>Reporting may be reduced to just telling stories on the work of the Forum</w:t>
      </w:r>
      <w:r w:rsidR="006D0421">
        <w:t>.</w:t>
      </w:r>
    </w:p>
    <w:p w14:paraId="13F97FEC" w14:textId="785601D4" w:rsidR="008D0012" w:rsidRDefault="008D0012" w:rsidP="008D0012">
      <w:pPr>
        <w:pStyle w:val="NoSpacing"/>
        <w:numPr>
          <w:ilvl w:val="0"/>
          <w:numId w:val="23"/>
        </w:numPr>
        <w:jc w:val="both"/>
      </w:pPr>
      <w:r>
        <w:t>The payment by members on the above fees has been slow and members need to improve</w:t>
      </w:r>
      <w:r w:rsidR="006D0421">
        <w:t xml:space="preserve"> in this regard.</w:t>
      </w:r>
    </w:p>
    <w:p w14:paraId="65AD4F1B" w14:textId="7888EB48" w:rsidR="008D0012" w:rsidRDefault="008D0012" w:rsidP="008D0012">
      <w:pPr>
        <w:pStyle w:val="NoSpacing"/>
        <w:numPr>
          <w:ilvl w:val="0"/>
          <w:numId w:val="23"/>
        </w:numPr>
        <w:jc w:val="both"/>
      </w:pPr>
      <w:r>
        <w:t xml:space="preserve">There is need for a proper constitution for the Forum that </w:t>
      </w:r>
      <w:r w:rsidR="006D0421">
        <w:t>will</w:t>
      </w:r>
      <w:r>
        <w:t xml:space="preserve"> guide</w:t>
      </w:r>
      <w:r w:rsidR="006D0421">
        <w:t xml:space="preserve"> the</w:t>
      </w:r>
      <w:r>
        <w:t xml:space="preserve"> conduct of its work and membership to the Forum</w:t>
      </w:r>
      <w:r w:rsidR="006D0421">
        <w:t>.</w:t>
      </w:r>
    </w:p>
    <w:p w14:paraId="44C0BEDC" w14:textId="77777777" w:rsidR="008D0012" w:rsidRDefault="008D0012" w:rsidP="008D0012">
      <w:pPr>
        <w:pStyle w:val="NoSpacing"/>
        <w:numPr>
          <w:ilvl w:val="0"/>
          <w:numId w:val="23"/>
        </w:numPr>
        <w:jc w:val="both"/>
      </w:pPr>
      <w:r>
        <w:t>It is important to further consider wide range of issues in the interest of the members before the proposed formal registration of the Forum. The Directors Forum shall provide guidance on this matter.</w:t>
      </w:r>
    </w:p>
    <w:p w14:paraId="3166E806" w14:textId="5377F6AE" w:rsidR="008D0012" w:rsidRDefault="006D0421" w:rsidP="008D0012">
      <w:pPr>
        <w:pStyle w:val="NoSpacing"/>
        <w:numPr>
          <w:ilvl w:val="0"/>
          <w:numId w:val="23"/>
        </w:numPr>
        <w:jc w:val="both"/>
      </w:pPr>
      <w:r>
        <w:t>There is need for a clear clarification of</w:t>
      </w:r>
      <w:r w:rsidR="008D0012">
        <w:t xml:space="preserve"> guidelines on how County SDGs Forums need to be constituted. </w:t>
      </w:r>
    </w:p>
    <w:p w14:paraId="53DFE972" w14:textId="685633A5" w:rsidR="008D0012" w:rsidRDefault="008D0012" w:rsidP="008D0012">
      <w:pPr>
        <w:pStyle w:val="NoSpacing"/>
        <w:numPr>
          <w:ilvl w:val="0"/>
          <w:numId w:val="23"/>
        </w:numPr>
        <w:jc w:val="both"/>
      </w:pPr>
      <w:r>
        <w:t xml:space="preserve">The Forum should also maintain consideration and sensitivity ensuring </w:t>
      </w:r>
      <w:r w:rsidR="006D0421">
        <w:t>n</w:t>
      </w:r>
      <w:r>
        <w:t>o one is left behind in the work towards implementation of the SDGs at all levels</w:t>
      </w:r>
      <w:r w:rsidR="006D0421">
        <w:t>.</w:t>
      </w:r>
    </w:p>
    <w:p w14:paraId="500BAE41" w14:textId="3C12AEBF" w:rsidR="008D0012" w:rsidRDefault="008D0012" w:rsidP="008D0012">
      <w:pPr>
        <w:pStyle w:val="NoSpacing"/>
        <w:numPr>
          <w:ilvl w:val="0"/>
          <w:numId w:val="23"/>
        </w:numPr>
        <w:jc w:val="both"/>
      </w:pPr>
      <w:r>
        <w:t>A write up on what the Forum requires of its members especially on registration and subscription to the Forum should be prepared and disseminated to members</w:t>
      </w:r>
      <w:r w:rsidR="006D0421">
        <w:t>.</w:t>
      </w:r>
    </w:p>
    <w:p w14:paraId="6B28C668" w14:textId="2CF6C38E" w:rsidR="008D0012" w:rsidRDefault="008D0012" w:rsidP="008D0012">
      <w:pPr>
        <w:pStyle w:val="NoSpacing"/>
        <w:numPr>
          <w:ilvl w:val="0"/>
          <w:numId w:val="23"/>
        </w:numPr>
        <w:jc w:val="both"/>
      </w:pPr>
      <w:r>
        <w:t>The registration and subscription fees need to be consider</w:t>
      </w:r>
      <w:r w:rsidR="006D0421">
        <w:t>ate of</w:t>
      </w:r>
      <w:r>
        <w:t xml:space="preserve"> grassroots organisations so that such levies do not inhibit</w:t>
      </w:r>
      <w:r w:rsidR="006D0421">
        <w:t xml:space="preserve"> their inclusion into </w:t>
      </w:r>
      <w:r>
        <w:t xml:space="preserve">the Forum </w:t>
      </w:r>
      <w:r w:rsidR="006D0421">
        <w:t>yet their participation</w:t>
      </w:r>
      <w:r>
        <w:t xml:space="preserve"> on SDGs</w:t>
      </w:r>
      <w:r w:rsidR="006D0421">
        <w:t xml:space="preserve"> implementation is crucial</w:t>
      </w:r>
      <w:r>
        <w:t>.</w:t>
      </w:r>
    </w:p>
    <w:p w14:paraId="165078F9" w14:textId="1F0C1EA2" w:rsidR="008D0012" w:rsidRDefault="008D0012" w:rsidP="008D0012">
      <w:pPr>
        <w:pStyle w:val="NoSpacing"/>
        <w:numPr>
          <w:ilvl w:val="0"/>
          <w:numId w:val="23"/>
        </w:numPr>
        <w:jc w:val="both"/>
      </w:pPr>
      <w:r>
        <w:t>There is need for strong data systems that aid effective tracking of the SDGs progress at all level. The Bill and Melinda Gates Foundation is particularly interested in supporting data systems</w:t>
      </w:r>
      <w:r w:rsidR="006D0421">
        <w:t xml:space="preserve"> that </w:t>
      </w:r>
      <w:r>
        <w:t>relate to development initiatives</w:t>
      </w:r>
      <w:r w:rsidR="006D0421">
        <w:t>.</w:t>
      </w:r>
    </w:p>
    <w:p w14:paraId="283D9F3B" w14:textId="77777777" w:rsidR="008D0012" w:rsidRDefault="008D0012" w:rsidP="008D0012">
      <w:pPr>
        <w:pStyle w:val="NoSpacing"/>
        <w:numPr>
          <w:ilvl w:val="0"/>
          <w:numId w:val="23"/>
        </w:numPr>
        <w:jc w:val="both"/>
      </w:pPr>
      <w:r>
        <w:t xml:space="preserve">The Forum needs to be able to think strongly on supporting its activities sustainably without expectation from external donors. </w:t>
      </w:r>
    </w:p>
    <w:p w14:paraId="549E667A" w14:textId="77777777" w:rsidR="00275923" w:rsidRDefault="00275923">
      <w:pPr>
        <w:pStyle w:val="NoSpacing"/>
        <w:jc w:val="both"/>
        <w:rPr>
          <w:b/>
          <w:i/>
        </w:rPr>
      </w:pPr>
    </w:p>
    <w:p w14:paraId="5BCE2CDC" w14:textId="77777777" w:rsidR="00275923" w:rsidRDefault="00275923">
      <w:pPr>
        <w:pStyle w:val="NoSpacing"/>
        <w:jc w:val="both"/>
        <w:rPr>
          <w:b/>
          <w:i/>
        </w:rPr>
      </w:pPr>
    </w:p>
    <w:p w14:paraId="5EBC05BA" w14:textId="77777777" w:rsidR="00275923" w:rsidRDefault="00E60346">
      <w:pPr>
        <w:pStyle w:val="NoSpacing"/>
        <w:jc w:val="both"/>
        <w:rPr>
          <w:b/>
          <w:caps/>
        </w:rPr>
      </w:pPr>
      <w:r>
        <w:rPr>
          <w:b/>
          <w:caps/>
        </w:rPr>
        <w:lastRenderedPageBreak/>
        <w:t>Key resolutions</w:t>
      </w:r>
    </w:p>
    <w:p w14:paraId="6E3488FC" w14:textId="77777777" w:rsidR="00275923" w:rsidRDefault="00E60346">
      <w:pPr>
        <w:pStyle w:val="NoSpacing"/>
        <w:numPr>
          <w:ilvl w:val="0"/>
          <w:numId w:val="23"/>
        </w:numPr>
        <w:jc w:val="both"/>
      </w:pPr>
      <w:r>
        <w:t>Membership and subscription fees are as follows in Kenya shillings:</w:t>
      </w:r>
    </w:p>
    <w:p w14:paraId="70781245" w14:textId="44AE1136" w:rsidR="00275923" w:rsidRDefault="00E60346" w:rsidP="004D268B">
      <w:pPr>
        <w:pStyle w:val="NoSpacing"/>
        <w:numPr>
          <w:ilvl w:val="0"/>
          <w:numId w:val="28"/>
        </w:numPr>
        <w:jc w:val="both"/>
      </w:pPr>
      <w:r>
        <w:t xml:space="preserve">Registration is </w:t>
      </w:r>
      <w:r w:rsidR="004D268B">
        <w:t>a one-off</w:t>
      </w:r>
      <w:r>
        <w:t xml:space="preserve"> payment – 20,000 </w:t>
      </w:r>
    </w:p>
    <w:p w14:paraId="4961E278" w14:textId="77777777" w:rsidR="00275923" w:rsidRDefault="00E60346" w:rsidP="004D268B">
      <w:pPr>
        <w:pStyle w:val="NoSpacing"/>
        <w:numPr>
          <w:ilvl w:val="0"/>
          <w:numId w:val="28"/>
        </w:numPr>
        <w:jc w:val="both"/>
      </w:pPr>
      <w:r>
        <w:t xml:space="preserve">Annual subscription fees: </w:t>
      </w:r>
    </w:p>
    <w:p w14:paraId="4B39E3BE" w14:textId="77777777" w:rsidR="00275923" w:rsidRDefault="00E60346" w:rsidP="004D268B">
      <w:pPr>
        <w:pStyle w:val="NoSpacing"/>
        <w:numPr>
          <w:ilvl w:val="0"/>
          <w:numId w:val="28"/>
        </w:numPr>
        <w:jc w:val="both"/>
      </w:pPr>
      <w:r>
        <w:t xml:space="preserve">INGO-50,000, </w:t>
      </w:r>
    </w:p>
    <w:p w14:paraId="06E2DB2D" w14:textId="6FB5828F" w:rsidR="00275923" w:rsidRDefault="004D268B" w:rsidP="004D268B">
      <w:pPr>
        <w:pStyle w:val="NoSpacing"/>
        <w:numPr>
          <w:ilvl w:val="0"/>
          <w:numId w:val="28"/>
        </w:numPr>
        <w:jc w:val="both"/>
      </w:pPr>
      <w:r>
        <w:t>N</w:t>
      </w:r>
      <w:r w:rsidR="00E60346">
        <w:t>ational NGOs-20,000</w:t>
      </w:r>
    </w:p>
    <w:p w14:paraId="47FEF715" w14:textId="77777777" w:rsidR="00275923" w:rsidRDefault="00E60346" w:rsidP="004D268B">
      <w:pPr>
        <w:pStyle w:val="NoSpacing"/>
        <w:numPr>
          <w:ilvl w:val="0"/>
          <w:numId w:val="28"/>
        </w:numPr>
        <w:jc w:val="both"/>
      </w:pPr>
      <w:r>
        <w:t>County NGOs-10,000</w:t>
      </w:r>
    </w:p>
    <w:p w14:paraId="1B59C124" w14:textId="753346EF" w:rsidR="00275923" w:rsidRDefault="00E60346" w:rsidP="004D268B">
      <w:pPr>
        <w:pStyle w:val="NoSpacing"/>
        <w:numPr>
          <w:ilvl w:val="0"/>
          <w:numId w:val="28"/>
        </w:numPr>
        <w:jc w:val="both"/>
      </w:pPr>
      <w:r>
        <w:t xml:space="preserve">Grassroots orgs/CBOs - 5,000 </w:t>
      </w:r>
    </w:p>
    <w:p w14:paraId="5D5333C1" w14:textId="1E3F8EE0" w:rsidR="00275923" w:rsidRDefault="00E60346">
      <w:pPr>
        <w:pStyle w:val="NoSpacing"/>
        <w:numPr>
          <w:ilvl w:val="0"/>
          <w:numId w:val="23"/>
        </w:numPr>
        <w:jc w:val="both"/>
      </w:pPr>
      <w:r>
        <w:t xml:space="preserve">The Directors Forum </w:t>
      </w:r>
      <w:r w:rsidR="004D268B">
        <w:t xml:space="preserve">agreed to have </w:t>
      </w:r>
      <w:r>
        <w:t xml:space="preserve">every member to pay </w:t>
      </w:r>
      <w:r w:rsidR="004D268B">
        <w:t xml:space="preserve">their membership fees </w:t>
      </w:r>
      <w:r>
        <w:t xml:space="preserve">in line with the above guidelines </w:t>
      </w:r>
      <w:r w:rsidR="004D268B">
        <w:t>with</w:t>
      </w:r>
      <w:r>
        <w:t xml:space="preserve"> no exemptions</w:t>
      </w:r>
      <w:r w:rsidR="004D268B">
        <w:t>.</w:t>
      </w:r>
    </w:p>
    <w:p w14:paraId="5BF55D5C" w14:textId="582FB7AC" w:rsidR="00275923" w:rsidRDefault="00E60346">
      <w:pPr>
        <w:pStyle w:val="NoSpacing"/>
        <w:numPr>
          <w:ilvl w:val="0"/>
          <w:numId w:val="23"/>
        </w:numPr>
        <w:jc w:val="both"/>
      </w:pPr>
      <w:r>
        <w:t xml:space="preserve">The current number of 34 Directors has served the Forum well this far but going forward the number needs to be less to enable it perform its duties more effectively. The Board/Directors Forum shall therefore constitute not more than 10 members. The Forum shall however retain the 17 thematic </w:t>
      </w:r>
      <w:r w:rsidR="004D268B">
        <w:t xml:space="preserve">areas </w:t>
      </w:r>
      <w:r>
        <w:t xml:space="preserve">from which there shall be 2 co-conveners of each thematic area making the total 34. </w:t>
      </w:r>
    </w:p>
    <w:p w14:paraId="6F0B81FD" w14:textId="5BD33010" w:rsidR="00275923" w:rsidRDefault="00E60346">
      <w:pPr>
        <w:pStyle w:val="NoSpacing"/>
        <w:numPr>
          <w:ilvl w:val="0"/>
          <w:numId w:val="23"/>
        </w:numPr>
        <w:jc w:val="both"/>
      </w:pPr>
      <w:r>
        <w:t>It is from among the total team of the 34 co-conveners that they shall pick from among themselves two members along each of the 5 cluster (5Ps) to constitute the Forum Board of Directors</w:t>
      </w:r>
      <w:r w:rsidR="0037124A">
        <w:t>.</w:t>
      </w:r>
    </w:p>
    <w:p w14:paraId="2786B282" w14:textId="4FE7C35B" w:rsidR="00275923" w:rsidRDefault="00E60346">
      <w:pPr>
        <w:pStyle w:val="NoSpacing"/>
        <w:numPr>
          <w:ilvl w:val="0"/>
          <w:numId w:val="23"/>
        </w:numPr>
        <w:jc w:val="both"/>
      </w:pPr>
      <w:r>
        <w:t>The current co-chairs of the Forum shall be maintained to continue providing hosting of the Forum Secretariat and its work</w:t>
      </w:r>
      <w:r w:rsidR="0037124A">
        <w:t>.</w:t>
      </w:r>
    </w:p>
    <w:p w14:paraId="757AF8C5" w14:textId="77777777" w:rsidR="00275923" w:rsidRDefault="00275923">
      <w:pPr>
        <w:pStyle w:val="NoSpacing"/>
        <w:ind w:left="720"/>
        <w:jc w:val="both"/>
      </w:pPr>
    </w:p>
    <w:p w14:paraId="09A68BB7" w14:textId="77777777" w:rsidR="00275923" w:rsidRDefault="00E60346">
      <w:pPr>
        <w:pStyle w:val="NoSpacing"/>
        <w:jc w:val="both"/>
        <w:rPr>
          <w:b/>
        </w:rPr>
      </w:pPr>
      <w:r>
        <w:rPr>
          <w:b/>
        </w:rPr>
        <w:t>ELECTIONS: SDGs GOAL GROUP LEADS, CO-CHAIRS</w:t>
      </w:r>
    </w:p>
    <w:p w14:paraId="554A9F8E" w14:textId="77777777" w:rsidR="00275923" w:rsidRDefault="00E60346">
      <w:pPr>
        <w:pStyle w:val="NoSpacing"/>
        <w:jc w:val="both"/>
        <w:rPr>
          <w:b/>
        </w:rPr>
      </w:pPr>
      <w:r>
        <w:rPr>
          <w:b/>
        </w:rPr>
        <w:t xml:space="preserve">Ms </w:t>
      </w:r>
      <w:proofErr w:type="spellStart"/>
      <w:r>
        <w:rPr>
          <w:b/>
        </w:rPr>
        <w:t>Fridah</w:t>
      </w:r>
      <w:proofErr w:type="spellEnd"/>
      <w:r>
        <w:rPr>
          <w:b/>
        </w:rPr>
        <w:t xml:space="preserve"> </w:t>
      </w:r>
      <w:proofErr w:type="spellStart"/>
      <w:r>
        <w:rPr>
          <w:b/>
        </w:rPr>
        <w:t>Githuku</w:t>
      </w:r>
      <w:proofErr w:type="spellEnd"/>
      <w:r>
        <w:rPr>
          <w:b/>
        </w:rPr>
        <w:t xml:space="preserve"> and Mr. Samuel </w:t>
      </w:r>
      <w:proofErr w:type="spellStart"/>
      <w:r>
        <w:rPr>
          <w:b/>
        </w:rPr>
        <w:t>Munyuwiny</w:t>
      </w:r>
      <w:proofErr w:type="spellEnd"/>
    </w:p>
    <w:p w14:paraId="2AD7EDA5" w14:textId="77777777" w:rsidR="00275923" w:rsidRDefault="00E60346">
      <w:pPr>
        <w:pStyle w:val="NoSpacing"/>
        <w:jc w:val="both"/>
      </w:pPr>
      <w:r>
        <w:t>In line with the above, the members grouped themselves in line with the 17 goals according to their organizational interest and began deliberations on selection of two co-conveners per thematic area. Each group was given liberty to come up with a selection/election method it considered most appropriate to pick the two co-conveners for itself.</w:t>
      </w:r>
    </w:p>
    <w:p w14:paraId="38C48B5D" w14:textId="77777777" w:rsidR="00275923" w:rsidRDefault="00275923">
      <w:pPr>
        <w:pStyle w:val="NoSpacing"/>
        <w:jc w:val="both"/>
      </w:pPr>
    </w:p>
    <w:p w14:paraId="67234001" w14:textId="093E6955" w:rsidR="00275923" w:rsidRDefault="00E60346">
      <w:pPr>
        <w:pStyle w:val="NoSpacing"/>
        <w:jc w:val="both"/>
      </w:pPr>
      <w:r>
        <w:t>After deliberations by each of the 17 groups, the following were the selected co-conveners as presented by each group:</w:t>
      </w:r>
    </w:p>
    <w:p w14:paraId="3A5B8B3D" w14:textId="77777777" w:rsidR="0037124A" w:rsidRDefault="0037124A">
      <w:pPr>
        <w:pStyle w:val="NoSpacing"/>
        <w:jc w:val="both"/>
      </w:pPr>
    </w:p>
    <w:tbl>
      <w:tblPr>
        <w:tblStyle w:val="TableGrid"/>
        <w:tblW w:w="0" w:type="auto"/>
        <w:tblLook w:val="04A0" w:firstRow="1" w:lastRow="0" w:firstColumn="1" w:lastColumn="0" w:noHBand="0" w:noVBand="1"/>
      </w:tblPr>
      <w:tblGrid>
        <w:gridCol w:w="3114"/>
        <w:gridCol w:w="4366"/>
        <w:gridCol w:w="1870"/>
      </w:tblGrid>
      <w:tr w:rsidR="00275923" w14:paraId="701A39E3" w14:textId="77777777">
        <w:tc>
          <w:tcPr>
            <w:tcW w:w="3192" w:type="dxa"/>
            <w:shd w:val="clear" w:color="auto" w:fill="auto"/>
          </w:tcPr>
          <w:p w14:paraId="4E5B62AB" w14:textId="77777777" w:rsidR="00275923" w:rsidRDefault="00E60346">
            <w:pPr>
              <w:pStyle w:val="NoSpacing"/>
              <w:jc w:val="both"/>
              <w:rPr>
                <w:b/>
              </w:rPr>
            </w:pPr>
            <w:r>
              <w:rPr>
                <w:b/>
              </w:rPr>
              <w:t>Thematic Areas</w:t>
            </w:r>
          </w:p>
        </w:tc>
        <w:tc>
          <w:tcPr>
            <w:tcW w:w="4476" w:type="dxa"/>
            <w:shd w:val="clear" w:color="auto" w:fill="auto"/>
          </w:tcPr>
          <w:p w14:paraId="22E52113" w14:textId="77777777" w:rsidR="00275923" w:rsidRDefault="00E60346">
            <w:pPr>
              <w:pStyle w:val="NoSpacing"/>
              <w:jc w:val="both"/>
              <w:rPr>
                <w:b/>
              </w:rPr>
            </w:pPr>
            <w:r>
              <w:rPr>
                <w:b/>
              </w:rPr>
              <w:t xml:space="preserve">Co-Conveners </w:t>
            </w:r>
          </w:p>
        </w:tc>
        <w:tc>
          <w:tcPr>
            <w:tcW w:w="1908" w:type="dxa"/>
            <w:shd w:val="clear" w:color="auto" w:fill="auto"/>
          </w:tcPr>
          <w:p w14:paraId="4B329F68" w14:textId="77777777" w:rsidR="00275923" w:rsidRDefault="00E60346">
            <w:pPr>
              <w:pStyle w:val="NoSpacing"/>
              <w:jc w:val="both"/>
              <w:rPr>
                <w:b/>
              </w:rPr>
            </w:pPr>
            <w:r>
              <w:rPr>
                <w:b/>
              </w:rPr>
              <w:t>Cluster (5Ps)</w:t>
            </w:r>
          </w:p>
        </w:tc>
      </w:tr>
      <w:tr w:rsidR="00275923" w14:paraId="2CADA031" w14:textId="77777777">
        <w:tc>
          <w:tcPr>
            <w:tcW w:w="3192" w:type="dxa"/>
            <w:vMerge w:val="restart"/>
            <w:shd w:val="clear" w:color="auto" w:fill="auto"/>
          </w:tcPr>
          <w:p w14:paraId="392BA2E4" w14:textId="77777777" w:rsidR="00275923" w:rsidRDefault="00E60346">
            <w:pPr>
              <w:pStyle w:val="NoSpacing"/>
              <w:jc w:val="both"/>
              <w:rPr>
                <w:b/>
              </w:rPr>
            </w:pPr>
            <w:r>
              <w:rPr>
                <w:b/>
              </w:rPr>
              <w:t xml:space="preserve">SDG 1: </w:t>
            </w:r>
          </w:p>
        </w:tc>
        <w:tc>
          <w:tcPr>
            <w:tcW w:w="4476" w:type="dxa"/>
            <w:shd w:val="clear" w:color="auto" w:fill="auto"/>
          </w:tcPr>
          <w:p w14:paraId="5A14CE2F" w14:textId="77777777" w:rsidR="00275923" w:rsidRDefault="00E60346">
            <w:pPr>
              <w:pStyle w:val="NoSpacing"/>
              <w:jc w:val="both"/>
            </w:pPr>
            <w:r>
              <w:t xml:space="preserve">Caritas </w:t>
            </w:r>
          </w:p>
        </w:tc>
        <w:tc>
          <w:tcPr>
            <w:tcW w:w="1908" w:type="dxa"/>
            <w:shd w:val="clear" w:color="auto" w:fill="92D050"/>
          </w:tcPr>
          <w:p w14:paraId="6B36B43E" w14:textId="77777777" w:rsidR="00275923" w:rsidRDefault="00275923">
            <w:pPr>
              <w:pStyle w:val="NoSpacing"/>
              <w:jc w:val="both"/>
            </w:pPr>
          </w:p>
        </w:tc>
      </w:tr>
      <w:tr w:rsidR="00275923" w14:paraId="1D15E52B" w14:textId="77777777">
        <w:tc>
          <w:tcPr>
            <w:tcW w:w="3192" w:type="dxa"/>
            <w:vMerge/>
            <w:shd w:val="clear" w:color="auto" w:fill="auto"/>
          </w:tcPr>
          <w:p w14:paraId="1BE74069" w14:textId="77777777" w:rsidR="00275923" w:rsidRDefault="00275923">
            <w:pPr>
              <w:pStyle w:val="NoSpacing"/>
              <w:jc w:val="both"/>
              <w:rPr>
                <w:b/>
              </w:rPr>
            </w:pPr>
          </w:p>
        </w:tc>
        <w:tc>
          <w:tcPr>
            <w:tcW w:w="4476" w:type="dxa"/>
            <w:shd w:val="clear" w:color="auto" w:fill="auto"/>
          </w:tcPr>
          <w:p w14:paraId="119EB000" w14:textId="77777777" w:rsidR="00275923" w:rsidRDefault="00E60346">
            <w:pPr>
              <w:pStyle w:val="NoSpacing"/>
              <w:jc w:val="both"/>
            </w:pPr>
            <w:r>
              <w:t>Islamic Relief</w:t>
            </w:r>
          </w:p>
        </w:tc>
        <w:tc>
          <w:tcPr>
            <w:tcW w:w="1908" w:type="dxa"/>
            <w:shd w:val="clear" w:color="auto" w:fill="92D050"/>
          </w:tcPr>
          <w:p w14:paraId="0FD297CA" w14:textId="77777777" w:rsidR="00275923" w:rsidRDefault="00275923">
            <w:pPr>
              <w:pStyle w:val="NoSpacing"/>
              <w:jc w:val="both"/>
            </w:pPr>
          </w:p>
        </w:tc>
      </w:tr>
      <w:tr w:rsidR="00275923" w14:paraId="2C061F8C" w14:textId="77777777">
        <w:tc>
          <w:tcPr>
            <w:tcW w:w="3192" w:type="dxa"/>
            <w:vMerge w:val="restart"/>
            <w:shd w:val="clear" w:color="auto" w:fill="auto"/>
          </w:tcPr>
          <w:p w14:paraId="6C0572B8" w14:textId="77777777" w:rsidR="00275923" w:rsidRDefault="00E60346">
            <w:pPr>
              <w:pStyle w:val="NoSpacing"/>
              <w:jc w:val="both"/>
              <w:rPr>
                <w:b/>
              </w:rPr>
            </w:pPr>
            <w:r>
              <w:rPr>
                <w:b/>
              </w:rPr>
              <w:t>SDG 2</w:t>
            </w:r>
          </w:p>
        </w:tc>
        <w:tc>
          <w:tcPr>
            <w:tcW w:w="4476" w:type="dxa"/>
            <w:shd w:val="clear" w:color="auto" w:fill="auto"/>
          </w:tcPr>
          <w:p w14:paraId="280EDD5A" w14:textId="77777777" w:rsidR="00275923" w:rsidRDefault="00E60346">
            <w:pPr>
              <w:pStyle w:val="NoSpacing"/>
              <w:jc w:val="both"/>
            </w:pPr>
            <w:r>
              <w:t>Youth for SDG Forum</w:t>
            </w:r>
          </w:p>
        </w:tc>
        <w:tc>
          <w:tcPr>
            <w:tcW w:w="1908" w:type="dxa"/>
            <w:shd w:val="clear" w:color="auto" w:fill="92D050"/>
          </w:tcPr>
          <w:p w14:paraId="5D4E9DBC" w14:textId="77777777" w:rsidR="00275923" w:rsidRDefault="00275923">
            <w:pPr>
              <w:pStyle w:val="NoSpacing"/>
              <w:jc w:val="both"/>
            </w:pPr>
          </w:p>
        </w:tc>
      </w:tr>
      <w:tr w:rsidR="00275923" w14:paraId="6AD61415" w14:textId="77777777">
        <w:tc>
          <w:tcPr>
            <w:tcW w:w="3192" w:type="dxa"/>
            <w:vMerge/>
            <w:shd w:val="clear" w:color="auto" w:fill="auto"/>
          </w:tcPr>
          <w:p w14:paraId="01F50712" w14:textId="77777777" w:rsidR="00275923" w:rsidRDefault="00275923">
            <w:pPr>
              <w:pStyle w:val="NoSpacing"/>
              <w:jc w:val="both"/>
              <w:rPr>
                <w:b/>
              </w:rPr>
            </w:pPr>
          </w:p>
        </w:tc>
        <w:tc>
          <w:tcPr>
            <w:tcW w:w="4476" w:type="dxa"/>
            <w:shd w:val="clear" w:color="auto" w:fill="92D050"/>
          </w:tcPr>
          <w:p w14:paraId="301CDC69" w14:textId="77777777" w:rsidR="00275923" w:rsidRDefault="00E60346">
            <w:pPr>
              <w:pStyle w:val="NoSpacing"/>
              <w:jc w:val="both"/>
            </w:pPr>
            <w:r>
              <w:t>(Missing)</w:t>
            </w:r>
          </w:p>
        </w:tc>
        <w:tc>
          <w:tcPr>
            <w:tcW w:w="1908" w:type="dxa"/>
            <w:shd w:val="clear" w:color="auto" w:fill="92D050"/>
          </w:tcPr>
          <w:p w14:paraId="5E407BB1" w14:textId="77777777" w:rsidR="00275923" w:rsidRDefault="00275923">
            <w:pPr>
              <w:pStyle w:val="NoSpacing"/>
              <w:jc w:val="both"/>
            </w:pPr>
          </w:p>
        </w:tc>
      </w:tr>
      <w:tr w:rsidR="00275923" w14:paraId="0525AD72" w14:textId="77777777">
        <w:tc>
          <w:tcPr>
            <w:tcW w:w="3192" w:type="dxa"/>
            <w:vMerge w:val="restart"/>
            <w:shd w:val="clear" w:color="auto" w:fill="auto"/>
          </w:tcPr>
          <w:p w14:paraId="31CD6137" w14:textId="77777777" w:rsidR="00275923" w:rsidRDefault="00E60346">
            <w:pPr>
              <w:pStyle w:val="NoSpacing"/>
              <w:jc w:val="both"/>
              <w:rPr>
                <w:b/>
              </w:rPr>
            </w:pPr>
            <w:r>
              <w:rPr>
                <w:b/>
              </w:rPr>
              <w:t>SDG 3</w:t>
            </w:r>
          </w:p>
        </w:tc>
        <w:tc>
          <w:tcPr>
            <w:tcW w:w="4476" w:type="dxa"/>
            <w:shd w:val="clear" w:color="auto" w:fill="auto"/>
          </w:tcPr>
          <w:p w14:paraId="2F1750ED" w14:textId="77777777" w:rsidR="00275923" w:rsidRDefault="00E60346">
            <w:pPr>
              <w:pStyle w:val="NoSpacing"/>
              <w:jc w:val="both"/>
            </w:pPr>
            <w:proofErr w:type="spellStart"/>
            <w:r>
              <w:t>Amref</w:t>
            </w:r>
            <w:proofErr w:type="spellEnd"/>
            <w:r>
              <w:t xml:space="preserve"> </w:t>
            </w:r>
          </w:p>
        </w:tc>
        <w:tc>
          <w:tcPr>
            <w:tcW w:w="1908" w:type="dxa"/>
            <w:shd w:val="clear" w:color="auto" w:fill="92D050"/>
          </w:tcPr>
          <w:p w14:paraId="2C8854B0" w14:textId="77777777" w:rsidR="00275923" w:rsidRDefault="00275923">
            <w:pPr>
              <w:pStyle w:val="NoSpacing"/>
              <w:jc w:val="both"/>
            </w:pPr>
          </w:p>
        </w:tc>
      </w:tr>
      <w:tr w:rsidR="00275923" w14:paraId="22E7E8B9" w14:textId="77777777">
        <w:tc>
          <w:tcPr>
            <w:tcW w:w="3192" w:type="dxa"/>
            <w:vMerge/>
            <w:shd w:val="clear" w:color="auto" w:fill="auto"/>
          </w:tcPr>
          <w:p w14:paraId="117BA929" w14:textId="77777777" w:rsidR="00275923" w:rsidRDefault="00275923">
            <w:pPr>
              <w:pStyle w:val="NoSpacing"/>
              <w:jc w:val="both"/>
              <w:rPr>
                <w:b/>
              </w:rPr>
            </w:pPr>
          </w:p>
        </w:tc>
        <w:tc>
          <w:tcPr>
            <w:tcW w:w="4476" w:type="dxa"/>
            <w:shd w:val="clear" w:color="auto" w:fill="92D050"/>
          </w:tcPr>
          <w:p w14:paraId="50154CF4" w14:textId="77777777" w:rsidR="00275923" w:rsidRDefault="00E60346">
            <w:pPr>
              <w:pStyle w:val="NoSpacing"/>
              <w:jc w:val="both"/>
            </w:pPr>
            <w:proofErr w:type="spellStart"/>
            <w:r>
              <w:t>Henet</w:t>
            </w:r>
            <w:proofErr w:type="spellEnd"/>
          </w:p>
        </w:tc>
        <w:tc>
          <w:tcPr>
            <w:tcW w:w="1908" w:type="dxa"/>
            <w:shd w:val="clear" w:color="auto" w:fill="92D050"/>
          </w:tcPr>
          <w:p w14:paraId="5C361C48" w14:textId="77777777" w:rsidR="00275923" w:rsidRDefault="00275923">
            <w:pPr>
              <w:pStyle w:val="NoSpacing"/>
              <w:jc w:val="both"/>
            </w:pPr>
          </w:p>
        </w:tc>
      </w:tr>
      <w:tr w:rsidR="00275923" w14:paraId="56FA56A6" w14:textId="77777777">
        <w:tc>
          <w:tcPr>
            <w:tcW w:w="3192" w:type="dxa"/>
            <w:vMerge w:val="restart"/>
            <w:shd w:val="clear" w:color="auto" w:fill="auto"/>
          </w:tcPr>
          <w:p w14:paraId="35D7D0A2" w14:textId="77777777" w:rsidR="00275923" w:rsidRDefault="00E60346">
            <w:pPr>
              <w:pStyle w:val="NoSpacing"/>
              <w:jc w:val="both"/>
              <w:rPr>
                <w:b/>
              </w:rPr>
            </w:pPr>
            <w:r>
              <w:rPr>
                <w:b/>
              </w:rPr>
              <w:t>SDG 4</w:t>
            </w:r>
          </w:p>
        </w:tc>
        <w:tc>
          <w:tcPr>
            <w:tcW w:w="4476" w:type="dxa"/>
            <w:shd w:val="clear" w:color="auto" w:fill="auto"/>
          </w:tcPr>
          <w:p w14:paraId="336B9F02" w14:textId="77777777" w:rsidR="00275923" w:rsidRDefault="00E60346">
            <w:pPr>
              <w:pStyle w:val="NoSpacing"/>
              <w:jc w:val="both"/>
            </w:pPr>
            <w:r>
              <w:t>VSO Kenya</w:t>
            </w:r>
          </w:p>
        </w:tc>
        <w:tc>
          <w:tcPr>
            <w:tcW w:w="1908" w:type="dxa"/>
            <w:shd w:val="clear" w:color="auto" w:fill="92D050"/>
          </w:tcPr>
          <w:p w14:paraId="42BFE67E" w14:textId="77777777" w:rsidR="00275923" w:rsidRDefault="00275923">
            <w:pPr>
              <w:pStyle w:val="NoSpacing"/>
              <w:jc w:val="both"/>
            </w:pPr>
          </w:p>
        </w:tc>
      </w:tr>
      <w:tr w:rsidR="00275923" w14:paraId="11BAF515" w14:textId="77777777">
        <w:tc>
          <w:tcPr>
            <w:tcW w:w="3192" w:type="dxa"/>
            <w:vMerge/>
            <w:shd w:val="clear" w:color="auto" w:fill="auto"/>
          </w:tcPr>
          <w:p w14:paraId="5CDB0734" w14:textId="77777777" w:rsidR="00275923" w:rsidRDefault="00275923">
            <w:pPr>
              <w:pStyle w:val="NoSpacing"/>
              <w:jc w:val="both"/>
              <w:rPr>
                <w:b/>
              </w:rPr>
            </w:pPr>
          </w:p>
        </w:tc>
        <w:tc>
          <w:tcPr>
            <w:tcW w:w="4476" w:type="dxa"/>
            <w:shd w:val="clear" w:color="auto" w:fill="auto"/>
          </w:tcPr>
          <w:p w14:paraId="59B03B1E" w14:textId="77777777" w:rsidR="00275923" w:rsidRDefault="00E60346">
            <w:pPr>
              <w:pStyle w:val="NoSpacing"/>
              <w:jc w:val="both"/>
            </w:pPr>
            <w:r>
              <w:t>Twaweza</w:t>
            </w:r>
          </w:p>
        </w:tc>
        <w:tc>
          <w:tcPr>
            <w:tcW w:w="1908" w:type="dxa"/>
            <w:shd w:val="clear" w:color="auto" w:fill="92D050"/>
          </w:tcPr>
          <w:p w14:paraId="58D8D6F2" w14:textId="77777777" w:rsidR="00275923" w:rsidRDefault="00275923">
            <w:pPr>
              <w:pStyle w:val="NoSpacing"/>
              <w:jc w:val="both"/>
            </w:pPr>
          </w:p>
        </w:tc>
      </w:tr>
      <w:tr w:rsidR="00275923" w14:paraId="7948B8FB" w14:textId="77777777">
        <w:tc>
          <w:tcPr>
            <w:tcW w:w="3192" w:type="dxa"/>
            <w:vMerge w:val="restart"/>
            <w:shd w:val="clear" w:color="auto" w:fill="auto"/>
          </w:tcPr>
          <w:p w14:paraId="4C58E113" w14:textId="77777777" w:rsidR="00275923" w:rsidRDefault="00E60346">
            <w:pPr>
              <w:pStyle w:val="NoSpacing"/>
              <w:jc w:val="both"/>
              <w:rPr>
                <w:b/>
              </w:rPr>
            </w:pPr>
            <w:r>
              <w:rPr>
                <w:b/>
              </w:rPr>
              <w:t>SDG 5</w:t>
            </w:r>
          </w:p>
        </w:tc>
        <w:tc>
          <w:tcPr>
            <w:tcW w:w="4476" w:type="dxa"/>
            <w:shd w:val="clear" w:color="auto" w:fill="auto"/>
          </w:tcPr>
          <w:p w14:paraId="08BF6375" w14:textId="77777777" w:rsidR="00275923" w:rsidRDefault="00E60346">
            <w:pPr>
              <w:pStyle w:val="NoSpacing"/>
              <w:jc w:val="both"/>
            </w:pPr>
            <w:r>
              <w:t>Groots</w:t>
            </w:r>
          </w:p>
        </w:tc>
        <w:tc>
          <w:tcPr>
            <w:tcW w:w="1908" w:type="dxa"/>
            <w:shd w:val="clear" w:color="auto" w:fill="92D050"/>
          </w:tcPr>
          <w:p w14:paraId="315732E8" w14:textId="77777777" w:rsidR="00275923" w:rsidRDefault="00275923">
            <w:pPr>
              <w:pStyle w:val="NoSpacing"/>
              <w:jc w:val="both"/>
            </w:pPr>
          </w:p>
        </w:tc>
      </w:tr>
      <w:tr w:rsidR="00275923" w14:paraId="2DBD1857" w14:textId="77777777">
        <w:tc>
          <w:tcPr>
            <w:tcW w:w="3192" w:type="dxa"/>
            <w:vMerge/>
            <w:shd w:val="clear" w:color="auto" w:fill="auto"/>
          </w:tcPr>
          <w:p w14:paraId="75ED790E" w14:textId="77777777" w:rsidR="00275923" w:rsidRDefault="00275923">
            <w:pPr>
              <w:pStyle w:val="NoSpacing"/>
              <w:jc w:val="both"/>
              <w:rPr>
                <w:b/>
              </w:rPr>
            </w:pPr>
          </w:p>
        </w:tc>
        <w:tc>
          <w:tcPr>
            <w:tcW w:w="4476" w:type="dxa"/>
            <w:shd w:val="clear" w:color="auto" w:fill="92D050"/>
          </w:tcPr>
          <w:p w14:paraId="324A024D" w14:textId="77777777" w:rsidR="00275923" w:rsidRDefault="00E60346">
            <w:pPr>
              <w:pStyle w:val="NoSpacing"/>
              <w:jc w:val="both"/>
            </w:pPr>
            <w:r>
              <w:t>Well</w:t>
            </w:r>
          </w:p>
        </w:tc>
        <w:tc>
          <w:tcPr>
            <w:tcW w:w="1908" w:type="dxa"/>
            <w:shd w:val="clear" w:color="auto" w:fill="92D050"/>
          </w:tcPr>
          <w:p w14:paraId="5C471352" w14:textId="77777777" w:rsidR="00275923" w:rsidRDefault="00275923">
            <w:pPr>
              <w:pStyle w:val="NoSpacing"/>
              <w:jc w:val="both"/>
            </w:pPr>
          </w:p>
        </w:tc>
      </w:tr>
      <w:tr w:rsidR="00275923" w14:paraId="008AB7AB" w14:textId="77777777">
        <w:tc>
          <w:tcPr>
            <w:tcW w:w="3192" w:type="dxa"/>
            <w:vMerge w:val="restart"/>
            <w:shd w:val="clear" w:color="auto" w:fill="auto"/>
          </w:tcPr>
          <w:p w14:paraId="4A5B9C7E" w14:textId="77777777" w:rsidR="00275923" w:rsidRDefault="00E60346">
            <w:pPr>
              <w:pStyle w:val="NoSpacing"/>
              <w:jc w:val="both"/>
              <w:rPr>
                <w:b/>
              </w:rPr>
            </w:pPr>
            <w:r>
              <w:rPr>
                <w:b/>
              </w:rPr>
              <w:t>SDG 6</w:t>
            </w:r>
          </w:p>
        </w:tc>
        <w:tc>
          <w:tcPr>
            <w:tcW w:w="4476" w:type="dxa"/>
            <w:shd w:val="clear" w:color="auto" w:fill="92D050"/>
          </w:tcPr>
          <w:p w14:paraId="378F7447" w14:textId="77777777" w:rsidR="00275923" w:rsidRDefault="00E60346">
            <w:pPr>
              <w:pStyle w:val="NoSpacing"/>
              <w:jc w:val="both"/>
            </w:pPr>
            <w:proofErr w:type="spellStart"/>
            <w:r>
              <w:t>Kowesnet</w:t>
            </w:r>
            <w:proofErr w:type="spellEnd"/>
          </w:p>
        </w:tc>
        <w:tc>
          <w:tcPr>
            <w:tcW w:w="1908" w:type="dxa"/>
            <w:shd w:val="clear" w:color="auto" w:fill="92D050"/>
          </w:tcPr>
          <w:p w14:paraId="156C8DDB" w14:textId="77777777" w:rsidR="00275923" w:rsidRDefault="00275923">
            <w:pPr>
              <w:pStyle w:val="NoSpacing"/>
              <w:jc w:val="both"/>
            </w:pPr>
          </w:p>
        </w:tc>
      </w:tr>
      <w:tr w:rsidR="00275923" w14:paraId="4FFF5CE5" w14:textId="77777777">
        <w:tc>
          <w:tcPr>
            <w:tcW w:w="3192" w:type="dxa"/>
            <w:vMerge/>
            <w:shd w:val="clear" w:color="auto" w:fill="auto"/>
          </w:tcPr>
          <w:p w14:paraId="64B4DBEF" w14:textId="77777777" w:rsidR="00275923" w:rsidRDefault="00275923">
            <w:pPr>
              <w:pStyle w:val="NoSpacing"/>
              <w:jc w:val="both"/>
              <w:rPr>
                <w:b/>
              </w:rPr>
            </w:pPr>
          </w:p>
        </w:tc>
        <w:tc>
          <w:tcPr>
            <w:tcW w:w="4476" w:type="dxa"/>
            <w:shd w:val="clear" w:color="auto" w:fill="auto"/>
          </w:tcPr>
          <w:p w14:paraId="09663E3D" w14:textId="77777777" w:rsidR="00275923" w:rsidRDefault="00E60346">
            <w:pPr>
              <w:pStyle w:val="NoSpacing"/>
              <w:jc w:val="both"/>
            </w:pPr>
            <w:proofErr w:type="spellStart"/>
            <w:r>
              <w:t>Haki</w:t>
            </w:r>
            <w:proofErr w:type="spellEnd"/>
            <w:r>
              <w:t xml:space="preserve"> </w:t>
            </w:r>
            <w:proofErr w:type="spellStart"/>
            <w:r>
              <w:t>Jamii</w:t>
            </w:r>
            <w:proofErr w:type="spellEnd"/>
          </w:p>
        </w:tc>
        <w:tc>
          <w:tcPr>
            <w:tcW w:w="1908" w:type="dxa"/>
            <w:shd w:val="clear" w:color="auto" w:fill="92D050"/>
          </w:tcPr>
          <w:p w14:paraId="326E6402" w14:textId="77777777" w:rsidR="00275923" w:rsidRDefault="00275923">
            <w:pPr>
              <w:pStyle w:val="NoSpacing"/>
              <w:jc w:val="both"/>
            </w:pPr>
          </w:p>
        </w:tc>
      </w:tr>
      <w:tr w:rsidR="00275923" w14:paraId="2C0A8FF5" w14:textId="77777777">
        <w:tc>
          <w:tcPr>
            <w:tcW w:w="3192" w:type="dxa"/>
            <w:vMerge w:val="restart"/>
            <w:shd w:val="clear" w:color="auto" w:fill="auto"/>
          </w:tcPr>
          <w:p w14:paraId="129B9190" w14:textId="77777777" w:rsidR="00275923" w:rsidRDefault="00E60346">
            <w:pPr>
              <w:pStyle w:val="NoSpacing"/>
              <w:jc w:val="both"/>
              <w:rPr>
                <w:b/>
              </w:rPr>
            </w:pPr>
            <w:r>
              <w:rPr>
                <w:b/>
              </w:rPr>
              <w:t>SDG 7</w:t>
            </w:r>
          </w:p>
        </w:tc>
        <w:tc>
          <w:tcPr>
            <w:tcW w:w="4476" w:type="dxa"/>
            <w:shd w:val="clear" w:color="auto" w:fill="auto"/>
          </w:tcPr>
          <w:p w14:paraId="752C0904" w14:textId="77777777" w:rsidR="00275923" w:rsidRDefault="00E60346">
            <w:pPr>
              <w:pStyle w:val="NoSpacing"/>
              <w:jc w:val="both"/>
            </w:pPr>
            <w:r>
              <w:t>Kenya Climate</w:t>
            </w:r>
          </w:p>
        </w:tc>
        <w:tc>
          <w:tcPr>
            <w:tcW w:w="1908" w:type="dxa"/>
            <w:shd w:val="clear" w:color="auto" w:fill="92D050"/>
          </w:tcPr>
          <w:p w14:paraId="3562D823" w14:textId="77777777" w:rsidR="00275923" w:rsidRDefault="00275923">
            <w:pPr>
              <w:pStyle w:val="NoSpacing"/>
              <w:jc w:val="both"/>
            </w:pPr>
          </w:p>
        </w:tc>
      </w:tr>
      <w:tr w:rsidR="00275923" w14:paraId="48D6B9AD" w14:textId="77777777">
        <w:tc>
          <w:tcPr>
            <w:tcW w:w="3192" w:type="dxa"/>
            <w:vMerge/>
            <w:shd w:val="clear" w:color="auto" w:fill="auto"/>
          </w:tcPr>
          <w:p w14:paraId="2C416A4B" w14:textId="77777777" w:rsidR="00275923" w:rsidRDefault="00275923">
            <w:pPr>
              <w:pStyle w:val="NoSpacing"/>
              <w:jc w:val="both"/>
              <w:rPr>
                <w:b/>
              </w:rPr>
            </w:pPr>
          </w:p>
        </w:tc>
        <w:tc>
          <w:tcPr>
            <w:tcW w:w="4476" w:type="dxa"/>
            <w:shd w:val="clear" w:color="auto" w:fill="92D050"/>
          </w:tcPr>
          <w:p w14:paraId="6497933D" w14:textId="77777777" w:rsidR="00275923" w:rsidRDefault="00E60346">
            <w:pPr>
              <w:pStyle w:val="NoSpacing"/>
              <w:jc w:val="both"/>
            </w:pPr>
            <w:r>
              <w:t>(missing)</w:t>
            </w:r>
          </w:p>
        </w:tc>
        <w:tc>
          <w:tcPr>
            <w:tcW w:w="1908" w:type="dxa"/>
            <w:shd w:val="clear" w:color="auto" w:fill="92D050"/>
          </w:tcPr>
          <w:p w14:paraId="25F87CC1" w14:textId="77777777" w:rsidR="00275923" w:rsidRDefault="00275923">
            <w:pPr>
              <w:pStyle w:val="NoSpacing"/>
              <w:jc w:val="both"/>
            </w:pPr>
          </w:p>
        </w:tc>
      </w:tr>
      <w:tr w:rsidR="00275923" w14:paraId="3B212F4B" w14:textId="77777777">
        <w:tc>
          <w:tcPr>
            <w:tcW w:w="3192" w:type="dxa"/>
            <w:vMerge w:val="restart"/>
            <w:shd w:val="clear" w:color="auto" w:fill="auto"/>
          </w:tcPr>
          <w:p w14:paraId="709DF936" w14:textId="77777777" w:rsidR="00275923" w:rsidRDefault="00E60346">
            <w:pPr>
              <w:pStyle w:val="NoSpacing"/>
              <w:jc w:val="both"/>
              <w:rPr>
                <w:b/>
              </w:rPr>
            </w:pPr>
            <w:r>
              <w:rPr>
                <w:b/>
              </w:rPr>
              <w:t>SDG 8</w:t>
            </w:r>
          </w:p>
        </w:tc>
        <w:tc>
          <w:tcPr>
            <w:tcW w:w="4476" w:type="dxa"/>
            <w:shd w:val="clear" w:color="auto" w:fill="auto"/>
          </w:tcPr>
          <w:p w14:paraId="776E84E0" w14:textId="77777777" w:rsidR="00275923" w:rsidRDefault="00E60346">
            <w:pPr>
              <w:pStyle w:val="NoSpacing"/>
              <w:jc w:val="both"/>
            </w:pPr>
            <w:r>
              <w:t>Organisation of African Youth</w:t>
            </w:r>
          </w:p>
        </w:tc>
        <w:tc>
          <w:tcPr>
            <w:tcW w:w="1908" w:type="dxa"/>
            <w:shd w:val="clear" w:color="auto" w:fill="92D050"/>
          </w:tcPr>
          <w:p w14:paraId="65EC73BE" w14:textId="77777777" w:rsidR="00275923" w:rsidRDefault="00275923">
            <w:pPr>
              <w:pStyle w:val="NoSpacing"/>
              <w:jc w:val="both"/>
            </w:pPr>
          </w:p>
        </w:tc>
      </w:tr>
      <w:tr w:rsidR="00275923" w14:paraId="019309A9" w14:textId="77777777">
        <w:tc>
          <w:tcPr>
            <w:tcW w:w="3192" w:type="dxa"/>
            <w:vMerge/>
            <w:shd w:val="clear" w:color="auto" w:fill="auto"/>
          </w:tcPr>
          <w:p w14:paraId="03201FF9" w14:textId="77777777" w:rsidR="00275923" w:rsidRDefault="00275923">
            <w:pPr>
              <w:pStyle w:val="NoSpacing"/>
              <w:jc w:val="both"/>
              <w:rPr>
                <w:b/>
              </w:rPr>
            </w:pPr>
          </w:p>
        </w:tc>
        <w:tc>
          <w:tcPr>
            <w:tcW w:w="4476" w:type="dxa"/>
            <w:shd w:val="clear" w:color="auto" w:fill="auto"/>
          </w:tcPr>
          <w:p w14:paraId="02775121" w14:textId="77777777" w:rsidR="00275923" w:rsidRDefault="00E60346">
            <w:pPr>
              <w:pStyle w:val="NoSpacing"/>
              <w:jc w:val="both"/>
            </w:pPr>
            <w:r>
              <w:t>Oxfam</w:t>
            </w:r>
          </w:p>
        </w:tc>
        <w:tc>
          <w:tcPr>
            <w:tcW w:w="1908" w:type="dxa"/>
            <w:shd w:val="clear" w:color="auto" w:fill="92D050"/>
          </w:tcPr>
          <w:p w14:paraId="366FFEE9" w14:textId="77777777" w:rsidR="00275923" w:rsidRDefault="00275923">
            <w:pPr>
              <w:pStyle w:val="NoSpacing"/>
              <w:jc w:val="both"/>
            </w:pPr>
          </w:p>
        </w:tc>
      </w:tr>
      <w:tr w:rsidR="00275923" w14:paraId="0FDF4986" w14:textId="77777777">
        <w:tc>
          <w:tcPr>
            <w:tcW w:w="3192" w:type="dxa"/>
            <w:vMerge w:val="restart"/>
            <w:shd w:val="clear" w:color="auto" w:fill="auto"/>
          </w:tcPr>
          <w:p w14:paraId="00E63C24" w14:textId="77777777" w:rsidR="00275923" w:rsidRDefault="00E60346">
            <w:pPr>
              <w:pStyle w:val="NoSpacing"/>
              <w:jc w:val="both"/>
              <w:rPr>
                <w:b/>
              </w:rPr>
            </w:pPr>
            <w:r>
              <w:rPr>
                <w:b/>
              </w:rPr>
              <w:t>SDG 9</w:t>
            </w:r>
          </w:p>
        </w:tc>
        <w:tc>
          <w:tcPr>
            <w:tcW w:w="4476" w:type="dxa"/>
            <w:shd w:val="clear" w:color="auto" w:fill="auto"/>
          </w:tcPr>
          <w:p w14:paraId="1B9DD6D9" w14:textId="77777777" w:rsidR="00275923" w:rsidRDefault="00E60346">
            <w:pPr>
              <w:pStyle w:val="NoSpacing"/>
              <w:jc w:val="both"/>
            </w:pPr>
            <w:r>
              <w:t>Youth Agenda</w:t>
            </w:r>
          </w:p>
        </w:tc>
        <w:tc>
          <w:tcPr>
            <w:tcW w:w="1908" w:type="dxa"/>
            <w:shd w:val="clear" w:color="auto" w:fill="92D050"/>
          </w:tcPr>
          <w:p w14:paraId="1147F06D" w14:textId="77777777" w:rsidR="00275923" w:rsidRDefault="00275923">
            <w:pPr>
              <w:pStyle w:val="NoSpacing"/>
              <w:jc w:val="both"/>
            </w:pPr>
          </w:p>
        </w:tc>
      </w:tr>
      <w:tr w:rsidR="00275923" w14:paraId="085135B5" w14:textId="77777777">
        <w:tc>
          <w:tcPr>
            <w:tcW w:w="3192" w:type="dxa"/>
            <w:vMerge/>
            <w:shd w:val="clear" w:color="auto" w:fill="auto"/>
          </w:tcPr>
          <w:p w14:paraId="04145331" w14:textId="77777777" w:rsidR="00275923" w:rsidRDefault="00275923">
            <w:pPr>
              <w:pStyle w:val="NoSpacing"/>
              <w:jc w:val="both"/>
              <w:rPr>
                <w:b/>
              </w:rPr>
            </w:pPr>
          </w:p>
        </w:tc>
        <w:tc>
          <w:tcPr>
            <w:tcW w:w="4476" w:type="dxa"/>
            <w:shd w:val="clear" w:color="auto" w:fill="auto"/>
          </w:tcPr>
          <w:p w14:paraId="1AC82ECC" w14:textId="77777777" w:rsidR="00275923" w:rsidRDefault="00E60346">
            <w:pPr>
              <w:pStyle w:val="NoSpacing"/>
              <w:jc w:val="both"/>
            </w:pPr>
            <w:r>
              <w:t>Akili DADA</w:t>
            </w:r>
          </w:p>
        </w:tc>
        <w:tc>
          <w:tcPr>
            <w:tcW w:w="1908" w:type="dxa"/>
            <w:shd w:val="clear" w:color="auto" w:fill="92D050"/>
          </w:tcPr>
          <w:p w14:paraId="0CB7F57B" w14:textId="77777777" w:rsidR="00275923" w:rsidRDefault="00275923">
            <w:pPr>
              <w:pStyle w:val="NoSpacing"/>
              <w:jc w:val="both"/>
            </w:pPr>
          </w:p>
        </w:tc>
      </w:tr>
      <w:tr w:rsidR="00275923" w14:paraId="49D7B9F6" w14:textId="77777777">
        <w:tc>
          <w:tcPr>
            <w:tcW w:w="3192" w:type="dxa"/>
            <w:vMerge w:val="restart"/>
            <w:shd w:val="clear" w:color="auto" w:fill="auto"/>
          </w:tcPr>
          <w:p w14:paraId="2E861D8F" w14:textId="77777777" w:rsidR="00275923" w:rsidRDefault="00E60346">
            <w:pPr>
              <w:pStyle w:val="NoSpacing"/>
              <w:jc w:val="both"/>
              <w:rPr>
                <w:b/>
              </w:rPr>
            </w:pPr>
            <w:r>
              <w:rPr>
                <w:b/>
              </w:rPr>
              <w:t>SDG 10</w:t>
            </w:r>
          </w:p>
        </w:tc>
        <w:tc>
          <w:tcPr>
            <w:tcW w:w="4476" w:type="dxa"/>
            <w:shd w:val="clear" w:color="auto" w:fill="auto"/>
          </w:tcPr>
          <w:p w14:paraId="6A28CD01" w14:textId="77777777" w:rsidR="00275923" w:rsidRDefault="00E60346">
            <w:pPr>
              <w:pStyle w:val="NoSpacing"/>
              <w:jc w:val="both"/>
            </w:pPr>
            <w:r>
              <w:t xml:space="preserve">HelpAge </w:t>
            </w:r>
          </w:p>
        </w:tc>
        <w:tc>
          <w:tcPr>
            <w:tcW w:w="1908" w:type="dxa"/>
            <w:shd w:val="clear" w:color="auto" w:fill="92D050"/>
          </w:tcPr>
          <w:p w14:paraId="3A4D7D96" w14:textId="77777777" w:rsidR="00275923" w:rsidRDefault="00275923">
            <w:pPr>
              <w:pStyle w:val="NoSpacing"/>
              <w:jc w:val="both"/>
            </w:pPr>
          </w:p>
        </w:tc>
      </w:tr>
      <w:tr w:rsidR="00275923" w14:paraId="597D387C" w14:textId="77777777">
        <w:tc>
          <w:tcPr>
            <w:tcW w:w="3192" w:type="dxa"/>
            <w:vMerge/>
            <w:shd w:val="clear" w:color="auto" w:fill="auto"/>
          </w:tcPr>
          <w:p w14:paraId="7405DD5E" w14:textId="77777777" w:rsidR="00275923" w:rsidRDefault="00275923">
            <w:pPr>
              <w:pStyle w:val="NoSpacing"/>
              <w:jc w:val="both"/>
              <w:rPr>
                <w:b/>
              </w:rPr>
            </w:pPr>
          </w:p>
        </w:tc>
        <w:tc>
          <w:tcPr>
            <w:tcW w:w="4476" w:type="dxa"/>
            <w:shd w:val="clear" w:color="auto" w:fill="auto"/>
          </w:tcPr>
          <w:p w14:paraId="200A5889" w14:textId="77777777" w:rsidR="00275923" w:rsidRDefault="00E60346">
            <w:pPr>
              <w:pStyle w:val="NoSpacing"/>
              <w:jc w:val="both"/>
            </w:pPr>
            <w:r>
              <w:t>EDAN</w:t>
            </w:r>
          </w:p>
        </w:tc>
        <w:tc>
          <w:tcPr>
            <w:tcW w:w="1908" w:type="dxa"/>
            <w:shd w:val="clear" w:color="auto" w:fill="92D050"/>
          </w:tcPr>
          <w:p w14:paraId="47F33D23" w14:textId="77777777" w:rsidR="00275923" w:rsidRDefault="00275923">
            <w:pPr>
              <w:pStyle w:val="NoSpacing"/>
              <w:jc w:val="both"/>
            </w:pPr>
          </w:p>
        </w:tc>
      </w:tr>
      <w:tr w:rsidR="00275923" w14:paraId="3BB129FB" w14:textId="77777777">
        <w:tc>
          <w:tcPr>
            <w:tcW w:w="3192" w:type="dxa"/>
            <w:vMerge w:val="restart"/>
            <w:shd w:val="clear" w:color="auto" w:fill="auto"/>
          </w:tcPr>
          <w:p w14:paraId="33ECE5E8" w14:textId="77777777" w:rsidR="00275923" w:rsidRDefault="00E60346">
            <w:pPr>
              <w:pStyle w:val="NoSpacing"/>
              <w:jc w:val="both"/>
              <w:rPr>
                <w:b/>
              </w:rPr>
            </w:pPr>
            <w:r>
              <w:rPr>
                <w:b/>
              </w:rPr>
              <w:t>SDG 11</w:t>
            </w:r>
          </w:p>
        </w:tc>
        <w:tc>
          <w:tcPr>
            <w:tcW w:w="4476" w:type="dxa"/>
            <w:shd w:val="clear" w:color="auto" w:fill="auto"/>
          </w:tcPr>
          <w:p w14:paraId="223CCE99" w14:textId="77777777" w:rsidR="00275923" w:rsidRDefault="00E60346">
            <w:pPr>
              <w:pStyle w:val="NoSpacing"/>
              <w:jc w:val="both"/>
            </w:pPr>
            <w:r>
              <w:t>Team Environment</w:t>
            </w:r>
          </w:p>
        </w:tc>
        <w:tc>
          <w:tcPr>
            <w:tcW w:w="1908" w:type="dxa"/>
            <w:shd w:val="clear" w:color="auto" w:fill="92D050"/>
          </w:tcPr>
          <w:p w14:paraId="11CE8AD8" w14:textId="77777777" w:rsidR="00275923" w:rsidRDefault="00275923">
            <w:pPr>
              <w:pStyle w:val="NoSpacing"/>
              <w:jc w:val="both"/>
            </w:pPr>
          </w:p>
        </w:tc>
      </w:tr>
      <w:tr w:rsidR="00275923" w14:paraId="5D963131" w14:textId="77777777">
        <w:tc>
          <w:tcPr>
            <w:tcW w:w="3192" w:type="dxa"/>
            <w:vMerge/>
            <w:shd w:val="clear" w:color="auto" w:fill="auto"/>
          </w:tcPr>
          <w:p w14:paraId="16A44DCA" w14:textId="77777777" w:rsidR="00275923" w:rsidRDefault="00275923">
            <w:pPr>
              <w:pStyle w:val="NoSpacing"/>
              <w:jc w:val="both"/>
              <w:rPr>
                <w:b/>
              </w:rPr>
            </w:pPr>
          </w:p>
        </w:tc>
        <w:tc>
          <w:tcPr>
            <w:tcW w:w="4476" w:type="dxa"/>
            <w:shd w:val="clear" w:color="auto" w:fill="auto"/>
          </w:tcPr>
          <w:p w14:paraId="3848FC6D" w14:textId="77777777" w:rsidR="00275923" w:rsidRDefault="00E60346">
            <w:pPr>
              <w:pStyle w:val="NoSpacing"/>
              <w:jc w:val="both"/>
            </w:pPr>
            <w:r>
              <w:t>Congregation of Our Lady of Charity of Good Shepherd</w:t>
            </w:r>
          </w:p>
        </w:tc>
        <w:tc>
          <w:tcPr>
            <w:tcW w:w="1908" w:type="dxa"/>
            <w:shd w:val="clear" w:color="auto" w:fill="92D050"/>
          </w:tcPr>
          <w:p w14:paraId="6308A45B" w14:textId="77777777" w:rsidR="00275923" w:rsidRDefault="00275923">
            <w:pPr>
              <w:pStyle w:val="NoSpacing"/>
              <w:jc w:val="both"/>
            </w:pPr>
          </w:p>
        </w:tc>
      </w:tr>
      <w:tr w:rsidR="00275923" w14:paraId="312F3C82" w14:textId="77777777">
        <w:tc>
          <w:tcPr>
            <w:tcW w:w="3192" w:type="dxa"/>
            <w:vMerge w:val="restart"/>
            <w:shd w:val="clear" w:color="auto" w:fill="auto"/>
          </w:tcPr>
          <w:p w14:paraId="65EA017C" w14:textId="77777777" w:rsidR="00275923" w:rsidRDefault="00E60346">
            <w:pPr>
              <w:pStyle w:val="NoSpacing"/>
              <w:jc w:val="both"/>
              <w:rPr>
                <w:b/>
              </w:rPr>
            </w:pPr>
            <w:r>
              <w:rPr>
                <w:b/>
              </w:rPr>
              <w:t xml:space="preserve">SDG 12 </w:t>
            </w:r>
          </w:p>
        </w:tc>
        <w:tc>
          <w:tcPr>
            <w:tcW w:w="4476" w:type="dxa"/>
            <w:shd w:val="clear" w:color="auto" w:fill="92D050"/>
          </w:tcPr>
          <w:p w14:paraId="5D47E656" w14:textId="77777777" w:rsidR="00275923" w:rsidRDefault="00E60346">
            <w:pPr>
              <w:pStyle w:val="NoSpacing"/>
              <w:jc w:val="both"/>
            </w:pPr>
            <w:r>
              <w:t xml:space="preserve">(missing) </w:t>
            </w:r>
          </w:p>
        </w:tc>
        <w:tc>
          <w:tcPr>
            <w:tcW w:w="1908" w:type="dxa"/>
            <w:shd w:val="clear" w:color="auto" w:fill="92D050"/>
          </w:tcPr>
          <w:p w14:paraId="2A5C477C" w14:textId="77777777" w:rsidR="00275923" w:rsidRDefault="00275923">
            <w:pPr>
              <w:pStyle w:val="NoSpacing"/>
              <w:jc w:val="both"/>
            </w:pPr>
          </w:p>
        </w:tc>
      </w:tr>
      <w:tr w:rsidR="00275923" w14:paraId="260A57F0" w14:textId="77777777">
        <w:tc>
          <w:tcPr>
            <w:tcW w:w="3192" w:type="dxa"/>
            <w:vMerge/>
            <w:shd w:val="clear" w:color="auto" w:fill="auto"/>
          </w:tcPr>
          <w:p w14:paraId="7C31269B" w14:textId="77777777" w:rsidR="00275923" w:rsidRDefault="00275923">
            <w:pPr>
              <w:pStyle w:val="NoSpacing"/>
              <w:jc w:val="both"/>
              <w:rPr>
                <w:b/>
              </w:rPr>
            </w:pPr>
          </w:p>
        </w:tc>
        <w:tc>
          <w:tcPr>
            <w:tcW w:w="4476" w:type="dxa"/>
            <w:shd w:val="clear" w:color="auto" w:fill="92D050"/>
          </w:tcPr>
          <w:p w14:paraId="04A31148" w14:textId="77777777" w:rsidR="00275923" w:rsidRDefault="00E60346">
            <w:pPr>
              <w:pStyle w:val="NoSpacing"/>
              <w:jc w:val="both"/>
            </w:pPr>
            <w:r>
              <w:t>(missing)</w:t>
            </w:r>
          </w:p>
        </w:tc>
        <w:tc>
          <w:tcPr>
            <w:tcW w:w="1908" w:type="dxa"/>
            <w:shd w:val="clear" w:color="auto" w:fill="92D050"/>
          </w:tcPr>
          <w:p w14:paraId="7EDAAC21" w14:textId="77777777" w:rsidR="00275923" w:rsidRDefault="00275923">
            <w:pPr>
              <w:pStyle w:val="NoSpacing"/>
              <w:jc w:val="both"/>
            </w:pPr>
          </w:p>
        </w:tc>
      </w:tr>
      <w:tr w:rsidR="00275923" w14:paraId="2DD27F42" w14:textId="77777777">
        <w:tc>
          <w:tcPr>
            <w:tcW w:w="3192" w:type="dxa"/>
            <w:vMerge w:val="restart"/>
            <w:shd w:val="clear" w:color="auto" w:fill="auto"/>
          </w:tcPr>
          <w:p w14:paraId="75DC6608" w14:textId="77777777" w:rsidR="00275923" w:rsidRDefault="00E60346">
            <w:pPr>
              <w:pStyle w:val="NoSpacing"/>
              <w:jc w:val="both"/>
              <w:rPr>
                <w:b/>
              </w:rPr>
            </w:pPr>
            <w:r>
              <w:rPr>
                <w:b/>
              </w:rPr>
              <w:t>SDG 13</w:t>
            </w:r>
          </w:p>
        </w:tc>
        <w:tc>
          <w:tcPr>
            <w:tcW w:w="4476" w:type="dxa"/>
            <w:shd w:val="clear" w:color="auto" w:fill="auto"/>
          </w:tcPr>
          <w:p w14:paraId="23432490" w14:textId="77777777" w:rsidR="00275923" w:rsidRDefault="00E60346">
            <w:pPr>
              <w:pStyle w:val="NoSpacing"/>
              <w:jc w:val="both"/>
            </w:pPr>
            <w:r>
              <w:t>PACJA</w:t>
            </w:r>
          </w:p>
        </w:tc>
        <w:tc>
          <w:tcPr>
            <w:tcW w:w="1908" w:type="dxa"/>
            <w:shd w:val="clear" w:color="auto" w:fill="92D050"/>
          </w:tcPr>
          <w:p w14:paraId="61DE7244" w14:textId="77777777" w:rsidR="00275923" w:rsidRDefault="00275923">
            <w:pPr>
              <w:pStyle w:val="NoSpacing"/>
              <w:jc w:val="both"/>
            </w:pPr>
          </w:p>
        </w:tc>
      </w:tr>
      <w:tr w:rsidR="00275923" w14:paraId="48C1AF05" w14:textId="77777777">
        <w:tc>
          <w:tcPr>
            <w:tcW w:w="3192" w:type="dxa"/>
            <w:vMerge/>
            <w:shd w:val="clear" w:color="auto" w:fill="auto"/>
          </w:tcPr>
          <w:p w14:paraId="7F68D7AC" w14:textId="77777777" w:rsidR="00275923" w:rsidRDefault="00275923">
            <w:pPr>
              <w:pStyle w:val="NoSpacing"/>
              <w:jc w:val="both"/>
              <w:rPr>
                <w:b/>
              </w:rPr>
            </w:pPr>
          </w:p>
        </w:tc>
        <w:tc>
          <w:tcPr>
            <w:tcW w:w="4476" w:type="dxa"/>
            <w:shd w:val="clear" w:color="auto" w:fill="92D050"/>
          </w:tcPr>
          <w:p w14:paraId="7426D35F" w14:textId="77777777" w:rsidR="00275923" w:rsidRDefault="00E60346">
            <w:pPr>
              <w:pStyle w:val="NoSpacing"/>
              <w:jc w:val="both"/>
            </w:pPr>
            <w:r>
              <w:t>(missing)</w:t>
            </w:r>
          </w:p>
        </w:tc>
        <w:tc>
          <w:tcPr>
            <w:tcW w:w="1908" w:type="dxa"/>
            <w:shd w:val="clear" w:color="auto" w:fill="92D050"/>
          </w:tcPr>
          <w:p w14:paraId="1087E750" w14:textId="77777777" w:rsidR="00275923" w:rsidRDefault="00275923">
            <w:pPr>
              <w:pStyle w:val="NoSpacing"/>
              <w:jc w:val="both"/>
            </w:pPr>
          </w:p>
        </w:tc>
      </w:tr>
      <w:tr w:rsidR="00275923" w14:paraId="4D938C4D" w14:textId="77777777">
        <w:tc>
          <w:tcPr>
            <w:tcW w:w="3192" w:type="dxa"/>
            <w:vMerge w:val="restart"/>
            <w:shd w:val="clear" w:color="auto" w:fill="auto"/>
          </w:tcPr>
          <w:p w14:paraId="49642D2E" w14:textId="77777777" w:rsidR="00275923" w:rsidRDefault="00E60346">
            <w:pPr>
              <w:pStyle w:val="NoSpacing"/>
              <w:jc w:val="both"/>
              <w:rPr>
                <w:b/>
              </w:rPr>
            </w:pPr>
            <w:r>
              <w:rPr>
                <w:b/>
              </w:rPr>
              <w:t>SDG 14</w:t>
            </w:r>
          </w:p>
        </w:tc>
        <w:tc>
          <w:tcPr>
            <w:tcW w:w="4476" w:type="dxa"/>
            <w:shd w:val="clear" w:color="auto" w:fill="auto"/>
          </w:tcPr>
          <w:p w14:paraId="232619CD" w14:textId="77777777" w:rsidR="00275923" w:rsidRDefault="00E60346">
            <w:pPr>
              <w:pStyle w:val="NoSpacing"/>
              <w:jc w:val="both"/>
            </w:pPr>
            <w:r>
              <w:t>WWF</w:t>
            </w:r>
          </w:p>
        </w:tc>
        <w:tc>
          <w:tcPr>
            <w:tcW w:w="1908" w:type="dxa"/>
            <w:shd w:val="clear" w:color="auto" w:fill="92D050"/>
          </w:tcPr>
          <w:p w14:paraId="07B88A05" w14:textId="77777777" w:rsidR="00275923" w:rsidRDefault="00275923">
            <w:pPr>
              <w:pStyle w:val="NoSpacing"/>
              <w:jc w:val="both"/>
            </w:pPr>
          </w:p>
        </w:tc>
      </w:tr>
      <w:tr w:rsidR="00275923" w14:paraId="125D69A7" w14:textId="77777777">
        <w:tc>
          <w:tcPr>
            <w:tcW w:w="3192" w:type="dxa"/>
            <w:vMerge/>
            <w:shd w:val="clear" w:color="auto" w:fill="auto"/>
          </w:tcPr>
          <w:p w14:paraId="307A3F70" w14:textId="77777777" w:rsidR="00275923" w:rsidRDefault="00275923">
            <w:pPr>
              <w:pStyle w:val="NoSpacing"/>
              <w:jc w:val="both"/>
            </w:pPr>
          </w:p>
        </w:tc>
        <w:tc>
          <w:tcPr>
            <w:tcW w:w="4476" w:type="dxa"/>
            <w:shd w:val="clear" w:color="auto" w:fill="92D050"/>
          </w:tcPr>
          <w:p w14:paraId="5CE080E1" w14:textId="77777777" w:rsidR="00275923" w:rsidRDefault="00E60346">
            <w:pPr>
              <w:pStyle w:val="NoSpacing"/>
              <w:jc w:val="both"/>
            </w:pPr>
            <w:r>
              <w:t>(missing)</w:t>
            </w:r>
          </w:p>
        </w:tc>
        <w:tc>
          <w:tcPr>
            <w:tcW w:w="1908" w:type="dxa"/>
            <w:shd w:val="clear" w:color="auto" w:fill="92D050"/>
          </w:tcPr>
          <w:p w14:paraId="2BBD25BC" w14:textId="77777777" w:rsidR="00275923" w:rsidRDefault="00275923">
            <w:pPr>
              <w:pStyle w:val="NoSpacing"/>
              <w:jc w:val="both"/>
            </w:pPr>
          </w:p>
        </w:tc>
      </w:tr>
      <w:tr w:rsidR="00275923" w14:paraId="4E5A38DA" w14:textId="77777777">
        <w:tc>
          <w:tcPr>
            <w:tcW w:w="3192" w:type="dxa"/>
            <w:vMerge w:val="restart"/>
            <w:shd w:val="clear" w:color="auto" w:fill="auto"/>
          </w:tcPr>
          <w:p w14:paraId="24AAE2AB" w14:textId="77777777" w:rsidR="00275923" w:rsidRDefault="00E60346">
            <w:pPr>
              <w:pStyle w:val="NoSpacing"/>
              <w:jc w:val="both"/>
              <w:rPr>
                <w:b/>
              </w:rPr>
            </w:pPr>
            <w:r>
              <w:rPr>
                <w:b/>
              </w:rPr>
              <w:t>SDG 16</w:t>
            </w:r>
          </w:p>
        </w:tc>
        <w:tc>
          <w:tcPr>
            <w:tcW w:w="4476" w:type="dxa"/>
            <w:shd w:val="clear" w:color="auto" w:fill="auto"/>
          </w:tcPr>
          <w:p w14:paraId="4AC67A09" w14:textId="77777777" w:rsidR="00275923" w:rsidRDefault="00E60346">
            <w:pPr>
              <w:pStyle w:val="NoSpacing"/>
              <w:jc w:val="both"/>
            </w:pPr>
            <w:r>
              <w:t>Article 19</w:t>
            </w:r>
          </w:p>
        </w:tc>
        <w:tc>
          <w:tcPr>
            <w:tcW w:w="1908" w:type="dxa"/>
            <w:shd w:val="clear" w:color="auto" w:fill="92D050"/>
          </w:tcPr>
          <w:p w14:paraId="3B4482C9" w14:textId="77777777" w:rsidR="00275923" w:rsidRDefault="00275923">
            <w:pPr>
              <w:pStyle w:val="NoSpacing"/>
              <w:jc w:val="both"/>
            </w:pPr>
          </w:p>
        </w:tc>
      </w:tr>
      <w:tr w:rsidR="00275923" w14:paraId="5E3485B2" w14:textId="77777777">
        <w:tc>
          <w:tcPr>
            <w:tcW w:w="3192" w:type="dxa"/>
            <w:vMerge/>
            <w:shd w:val="clear" w:color="auto" w:fill="auto"/>
          </w:tcPr>
          <w:p w14:paraId="7643E93F" w14:textId="77777777" w:rsidR="00275923" w:rsidRDefault="00275923">
            <w:pPr>
              <w:pStyle w:val="NoSpacing"/>
              <w:jc w:val="both"/>
              <w:rPr>
                <w:b/>
              </w:rPr>
            </w:pPr>
          </w:p>
        </w:tc>
        <w:tc>
          <w:tcPr>
            <w:tcW w:w="4476" w:type="dxa"/>
            <w:shd w:val="clear" w:color="auto" w:fill="auto"/>
          </w:tcPr>
          <w:p w14:paraId="2657FEDD" w14:textId="77777777" w:rsidR="00275923" w:rsidRDefault="00E60346">
            <w:pPr>
              <w:pStyle w:val="NoSpacing"/>
              <w:jc w:val="both"/>
            </w:pPr>
            <w:r>
              <w:t>Action Aid</w:t>
            </w:r>
          </w:p>
        </w:tc>
        <w:tc>
          <w:tcPr>
            <w:tcW w:w="1908" w:type="dxa"/>
            <w:shd w:val="clear" w:color="auto" w:fill="92D050"/>
          </w:tcPr>
          <w:p w14:paraId="18D92A32" w14:textId="77777777" w:rsidR="00275923" w:rsidRDefault="00275923">
            <w:pPr>
              <w:pStyle w:val="NoSpacing"/>
              <w:jc w:val="both"/>
            </w:pPr>
          </w:p>
        </w:tc>
      </w:tr>
      <w:tr w:rsidR="00275923" w14:paraId="07987385" w14:textId="77777777">
        <w:tc>
          <w:tcPr>
            <w:tcW w:w="3192" w:type="dxa"/>
            <w:vMerge w:val="restart"/>
            <w:shd w:val="clear" w:color="auto" w:fill="auto"/>
          </w:tcPr>
          <w:p w14:paraId="1FF9ED16" w14:textId="77777777" w:rsidR="00275923" w:rsidRDefault="00E60346">
            <w:pPr>
              <w:pStyle w:val="NoSpacing"/>
              <w:jc w:val="both"/>
              <w:rPr>
                <w:b/>
              </w:rPr>
            </w:pPr>
            <w:r>
              <w:rPr>
                <w:b/>
              </w:rPr>
              <w:t>SDG 17</w:t>
            </w:r>
          </w:p>
        </w:tc>
        <w:tc>
          <w:tcPr>
            <w:tcW w:w="4476" w:type="dxa"/>
            <w:shd w:val="clear" w:color="auto" w:fill="auto"/>
          </w:tcPr>
          <w:p w14:paraId="52091C4A" w14:textId="77777777" w:rsidR="00275923" w:rsidRDefault="00E60346">
            <w:pPr>
              <w:pStyle w:val="NoSpacing"/>
              <w:jc w:val="both"/>
            </w:pPr>
            <w:r>
              <w:t>Open Institute</w:t>
            </w:r>
          </w:p>
        </w:tc>
        <w:tc>
          <w:tcPr>
            <w:tcW w:w="1908" w:type="dxa"/>
            <w:shd w:val="clear" w:color="auto" w:fill="92D050"/>
          </w:tcPr>
          <w:p w14:paraId="428F1EAC" w14:textId="77777777" w:rsidR="00275923" w:rsidRDefault="00275923">
            <w:pPr>
              <w:pStyle w:val="NoSpacing"/>
              <w:jc w:val="both"/>
            </w:pPr>
          </w:p>
        </w:tc>
      </w:tr>
      <w:tr w:rsidR="00275923" w14:paraId="6E17F395" w14:textId="77777777">
        <w:tc>
          <w:tcPr>
            <w:tcW w:w="3192" w:type="dxa"/>
            <w:vMerge/>
            <w:shd w:val="clear" w:color="auto" w:fill="auto"/>
          </w:tcPr>
          <w:p w14:paraId="7E947048" w14:textId="77777777" w:rsidR="00275923" w:rsidRDefault="00275923">
            <w:pPr>
              <w:pStyle w:val="NoSpacing"/>
              <w:jc w:val="both"/>
            </w:pPr>
          </w:p>
        </w:tc>
        <w:tc>
          <w:tcPr>
            <w:tcW w:w="4476" w:type="dxa"/>
            <w:shd w:val="clear" w:color="auto" w:fill="auto"/>
          </w:tcPr>
          <w:p w14:paraId="1FA4787D" w14:textId="77777777" w:rsidR="00275923" w:rsidRDefault="00E60346">
            <w:pPr>
              <w:pStyle w:val="NoSpacing"/>
              <w:jc w:val="both"/>
            </w:pPr>
            <w:r>
              <w:t>Parliamentary Caucus on SDGs</w:t>
            </w:r>
          </w:p>
        </w:tc>
        <w:tc>
          <w:tcPr>
            <w:tcW w:w="1908" w:type="dxa"/>
            <w:shd w:val="clear" w:color="auto" w:fill="92D050"/>
          </w:tcPr>
          <w:p w14:paraId="03AF107B" w14:textId="77777777" w:rsidR="00275923" w:rsidRDefault="00275923">
            <w:pPr>
              <w:pStyle w:val="NoSpacing"/>
              <w:jc w:val="both"/>
            </w:pPr>
          </w:p>
        </w:tc>
      </w:tr>
    </w:tbl>
    <w:p w14:paraId="27E87E1C" w14:textId="77777777" w:rsidR="00275923" w:rsidRDefault="00275923">
      <w:pPr>
        <w:pStyle w:val="NoSpacing"/>
        <w:jc w:val="both"/>
      </w:pPr>
    </w:p>
    <w:p w14:paraId="1D3AD011" w14:textId="77777777" w:rsidR="00275923" w:rsidRDefault="00E60346">
      <w:pPr>
        <w:pStyle w:val="NoSpacing"/>
        <w:jc w:val="both"/>
        <w:rPr>
          <w:b/>
        </w:rPr>
      </w:pPr>
      <w:r>
        <w:rPr>
          <w:b/>
        </w:rPr>
        <w:t>Board of Directors</w:t>
      </w:r>
    </w:p>
    <w:p w14:paraId="744CD21F" w14:textId="64F98730" w:rsidR="00275923" w:rsidRDefault="00E60346">
      <w:pPr>
        <w:pStyle w:val="NoSpacing"/>
        <w:jc w:val="both"/>
      </w:pPr>
      <w:r>
        <w:t>After the newly elected members were picked, they convened a meeting shortly after to select/elect 10 board members from among themselves in line with the guideline briefly discussed above. After their deliberations, they settled on the following 10 organisations as the new members of the SDGs Kenya Forum:</w:t>
      </w:r>
    </w:p>
    <w:p w14:paraId="53C42915" w14:textId="77777777" w:rsidR="0037124A" w:rsidRDefault="0037124A">
      <w:pPr>
        <w:pStyle w:val="NoSpacing"/>
        <w:jc w:val="both"/>
      </w:pPr>
    </w:p>
    <w:tbl>
      <w:tblPr>
        <w:tblStyle w:val="TableGrid"/>
        <w:tblW w:w="0" w:type="auto"/>
        <w:tblLook w:val="04A0" w:firstRow="1" w:lastRow="0" w:firstColumn="1" w:lastColumn="0" w:noHBand="0" w:noVBand="1"/>
      </w:tblPr>
      <w:tblGrid>
        <w:gridCol w:w="678"/>
        <w:gridCol w:w="4078"/>
        <w:gridCol w:w="2082"/>
        <w:gridCol w:w="2512"/>
      </w:tblGrid>
      <w:tr w:rsidR="00275923" w14:paraId="33F8341B" w14:textId="77777777">
        <w:tc>
          <w:tcPr>
            <w:tcW w:w="4870" w:type="dxa"/>
            <w:gridSpan w:val="2"/>
          </w:tcPr>
          <w:p w14:paraId="4225E712" w14:textId="77777777" w:rsidR="00275923" w:rsidRDefault="00E60346">
            <w:pPr>
              <w:pStyle w:val="NoSpacing"/>
              <w:jc w:val="both"/>
              <w:rPr>
                <w:b/>
              </w:rPr>
            </w:pPr>
            <w:r>
              <w:rPr>
                <w:b/>
              </w:rPr>
              <w:t>Board Members</w:t>
            </w:r>
          </w:p>
        </w:tc>
        <w:tc>
          <w:tcPr>
            <w:tcW w:w="2133" w:type="dxa"/>
            <w:tcBorders>
              <w:right w:val="single" w:sz="4" w:space="0" w:color="auto"/>
            </w:tcBorders>
          </w:tcPr>
          <w:p w14:paraId="431E8876" w14:textId="77777777" w:rsidR="00275923" w:rsidRDefault="00E60346">
            <w:pPr>
              <w:pStyle w:val="NoSpacing"/>
              <w:jc w:val="both"/>
              <w:rPr>
                <w:b/>
              </w:rPr>
            </w:pPr>
            <w:r>
              <w:rPr>
                <w:b/>
              </w:rPr>
              <w:t>Role</w:t>
            </w:r>
          </w:p>
        </w:tc>
        <w:tc>
          <w:tcPr>
            <w:tcW w:w="2573" w:type="dxa"/>
            <w:tcBorders>
              <w:left w:val="single" w:sz="4" w:space="0" w:color="auto"/>
            </w:tcBorders>
          </w:tcPr>
          <w:p w14:paraId="0565F86D" w14:textId="77777777" w:rsidR="00275923" w:rsidRDefault="00E60346">
            <w:pPr>
              <w:pStyle w:val="NoSpacing"/>
              <w:jc w:val="both"/>
              <w:rPr>
                <w:b/>
              </w:rPr>
            </w:pPr>
            <w:r>
              <w:rPr>
                <w:b/>
              </w:rPr>
              <w:t>Cluster (5Ps)</w:t>
            </w:r>
          </w:p>
        </w:tc>
      </w:tr>
      <w:tr w:rsidR="00275923" w14:paraId="55BCE9D4" w14:textId="77777777">
        <w:tc>
          <w:tcPr>
            <w:tcW w:w="678" w:type="dxa"/>
            <w:tcBorders>
              <w:right w:val="single" w:sz="4" w:space="0" w:color="auto"/>
            </w:tcBorders>
          </w:tcPr>
          <w:p w14:paraId="53F3C6B9" w14:textId="77777777" w:rsidR="00275923" w:rsidRDefault="00E60346">
            <w:pPr>
              <w:pStyle w:val="NoSpacing"/>
              <w:jc w:val="both"/>
              <w:rPr>
                <w:b/>
              </w:rPr>
            </w:pPr>
            <w:r>
              <w:rPr>
                <w:b/>
              </w:rPr>
              <w:t>S/No</w:t>
            </w:r>
          </w:p>
        </w:tc>
        <w:tc>
          <w:tcPr>
            <w:tcW w:w="4192" w:type="dxa"/>
            <w:tcBorders>
              <w:left w:val="single" w:sz="4" w:space="0" w:color="auto"/>
            </w:tcBorders>
          </w:tcPr>
          <w:p w14:paraId="4A1B9C05" w14:textId="77777777" w:rsidR="00275923" w:rsidRDefault="00275923">
            <w:pPr>
              <w:pStyle w:val="NoSpacing"/>
              <w:jc w:val="both"/>
              <w:rPr>
                <w:b/>
              </w:rPr>
            </w:pPr>
          </w:p>
        </w:tc>
        <w:tc>
          <w:tcPr>
            <w:tcW w:w="2133" w:type="dxa"/>
            <w:tcBorders>
              <w:right w:val="single" w:sz="4" w:space="0" w:color="auto"/>
            </w:tcBorders>
          </w:tcPr>
          <w:p w14:paraId="203D4C7A" w14:textId="77777777" w:rsidR="00275923" w:rsidRDefault="00275923">
            <w:pPr>
              <w:pStyle w:val="NoSpacing"/>
              <w:jc w:val="both"/>
              <w:rPr>
                <w:b/>
              </w:rPr>
            </w:pPr>
          </w:p>
        </w:tc>
        <w:tc>
          <w:tcPr>
            <w:tcW w:w="2573" w:type="dxa"/>
            <w:tcBorders>
              <w:left w:val="single" w:sz="4" w:space="0" w:color="auto"/>
            </w:tcBorders>
          </w:tcPr>
          <w:p w14:paraId="6AABA3EF" w14:textId="77777777" w:rsidR="00275923" w:rsidRDefault="00275923">
            <w:pPr>
              <w:pStyle w:val="NoSpacing"/>
              <w:jc w:val="both"/>
              <w:rPr>
                <w:b/>
              </w:rPr>
            </w:pPr>
          </w:p>
        </w:tc>
      </w:tr>
      <w:tr w:rsidR="00275923" w14:paraId="52083430" w14:textId="77777777">
        <w:tc>
          <w:tcPr>
            <w:tcW w:w="678" w:type="dxa"/>
            <w:tcBorders>
              <w:right w:val="single" w:sz="4" w:space="0" w:color="auto"/>
            </w:tcBorders>
            <w:shd w:val="clear" w:color="auto" w:fill="92D050"/>
          </w:tcPr>
          <w:p w14:paraId="4B635A55" w14:textId="77777777" w:rsidR="00275923" w:rsidRDefault="00E60346">
            <w:pPr>
              <w:pStyle w:val="NoSpacing"/>
              <w:jc w:val="both"/>
              <w:rPr>
                <w:b/>
              </w:rPr>
            </w:pPr>
            <w:r>
              <w:rPr>
                <w:b/>
              </w:rPr>
              <w:t>1</w:t>
            </w:r>
          </w:p>
        </w:tc>
        <w:tc>
          <w:tcPr>
            <w:tcW w:w="4192" w:type="dxa"/>
            <w:tcBorders>
              <w:left w:val="single" w:sz="4" w:space="0" w:color="auto"/>
            </w:tcBorders>
            <w:shd w:val="clear" w:color="auto" w:fill="92D050"/>
          </w:tcPr>
          <w:p w14:paraId="3D8D536F" w14:textId="77777777" w:rsidR="00275923" w:rsidRDefault="00E60346">
            <w:pPr>
              <w:pStyle w:val="NoSpacing"/>
              <w:jc w:val="both"/>
            </w:pPr>
            <w:r>
              <w:t>VSO Kenya</w:t>
            </w:r>
          </w:p>
        </w:tc>
        <w:tc>
          <w:tcPr>
            <w:tcW w:w="2133" w:type="dxa"/>
            <w:tcBorders>
              <w:right w:val="single" w:sz="4" w:space="0" w:color="auto"/>
            </w:tcBorders>
            <w:shd w:val="clear" w:color="auto" w:fill="92D050"/>
          </w:tcPr>
          <w:p w14:paraId="71C69A05" w14:textId="77777777" w:rsidR="00275923" w:rsidRDefault="00E60346">
            <w:pPr>
              <w:pStyle w:val="NoSpacing"/>
              <w:jc w:val="both"/>
            </w:pPr>
            <w:r>
              <w:t>Co-Chair</w:t>
            </w:r>
          </w:p>
        </w:tc>
        <w:tc>
          <w:tcPr>
            <w:tcW w:w="2573" w:type="dxa"/>
            <w:tcBorders>
              <w:left w:val="single" w:sz="4" w:space="0" w:color="auto"/>
            </w:tcBorders>
            <w:shd w:val="clear" w:color="auto" w:fill="92D050"/>
          </w:tcPr>
          <w:p w14:paraId="6B0FA3B5" w14:textId="63F08489" w:rsidR="00275923" w:rsidRDefault="00275923">
            <w:pPr>
              <w:pStyle w:val="NoSpacing"/>
              <w:jc w:val="both"/>
            </w:pPr>
          </w:p>
        </w:tc>
      </w:tr>
      <w:tr w:rsidR="00275923" w14:paraId="0BBDF49B" w14:textId="77777777">
        <w:tc>
          <w:tcPr>
            <w:tcW w:w="678" w:type="dxa"/>
            <w:tcBorders>
              <w:right w:val="single" w:sz="4" w:space="0" w:color="auto"/>
            </w:tcBorders>
            <w:shd w:val="clear" w:color="auto" w:fill="92D050"/>
          </w:tcPr>
          <w:p w14:paraId="1FC702C3" w14:textId="77777777" w:rsidR="00275923" w:rsidRDefault="00E60346">
            <w:pPr>
              <w:pStyle w:val="NoSpacing"/>
              <w:jc w:val="both"/>
              <w:rPr>
                <w:b/>
              </w:rPr>
            </w:pPr>
            <w:r>
              <w:rPr>
                <w:b/>
              </w:rPr>
              <w:t>2</w:t>
            </w:r>
          </w:p>
        </w:tc>
        <w:tc>
          <w:tcPr>
            <w:tcW w:w="4192" w:type="dxa"/>
            <w:tcBorders>
              <w:left w:val="single" w:sz="4" w:space="0" w:color="auto"/>
            </w:tcBorders>
            <w:shd w:val="clear" w:color="auto" w:fill="92D050"/>
          </w:tcPr>
          <w:p w14:paraId="30C1A6D7" w14:textId="77777777" w:rsidR="00275923" w:rsidRDefault="00E60346">
            <w:pPr>
              <w:pStyle w:val="NoSpacing"/>
              <w:jc w:val="both"/>
            </w:pPr>
            <w:r>
              <w:t>FEMNET</w:t>
            </w:r>
          </w:p>
        </w:tc>
        <w:tc>
          <w:tcPr>
            <w:tcW w:w="2133" w:type="dxa"/>
            <w:tcBorders>
              <w:right w:val="single" w:sz="4" w:space="0" w:color="auto"/>
            </w:tcBorders>
            <w:shd w:val="clear" w:color="auto" w:fill="92D050"/>
          </w:tcPr>
          <w:p w14:paraId="102A6232" w14:textId="77777777" w:rsidR="00275923" w:rsidRDefault="00E60346">
            <w:pPr>
              <w:pStyle w:val="NoSpacing"/>
              <w:jc w:val="both"/>
            </w:pPr>
            <w:r>
              <w:t>Co-Chair</w:t>
            </w:r>
          </w:p>
        </w:tc>
        <w:tc>
          <w:tcPr>
            <w:tcW w:w="2573" w:type="dxa"/>
            <w:tcBorders>
              <w:left w:val="single" w:sz="4" w:space="0" w:color="auto"/>
            </w:tcBorders>
            <w:shd w:val="clear" w:color="auto" w:fill="92D050"/>
          </w:tcPr>
          <w:p w14:paraId="4505D4B5" w14:textId="0ED7A3A4" w:rsidR="00275923" w:rsidRDefault="00275923">
            <w:pPr>
              <w:pStyle w:val="NoSpacing"/>
              <w:jc w:val="both"/>
            </w:pPr>
          </w:p>
        </w:tc>
      </w:tr>
      <w:tr w:rsidR="00275923" w14:paraId="47DBFDF3" w14:textId="77777777">
        <w:tc>
          <w:tcPr>
            <w:tcW w:w="678" w:type="dxa"/>
            <w:tcBorders>
              <w:right w:val="single" w:sz="4" w:space="0" w:color="auto"/>
            </w:tcBorders>
            <w:shd w:val="clear" w:color="auto" w:fill="92D050"/>
          </w:tcPr>
          <w:p w14:paraId="115D916A" w14:textId="1D1D5288" w:rsidR="00275923" w:rsidRDefault="00275923">
            <w:pPr>
              <w:pStyle w:val="NoSpacing"/>
              <w:jc w:val="both"/>
              <w:rPr>
                <w:b/>
              </w:rPr>
            </w:pPr>
          </w:p>
        </w:tc>
        <w:tc>
          <w:tcPr>
            <w:tcW w:w="4192" w:type="dxa"/>
            <w:tcBorders>
              <w:left w:val="single" w:sz="4" w:space="0" w:color="auto"/>
            </w:tcBorders>
            <w:shd w:val="clear" w:color="auto" w:fill="92D050"/>
          </w:tcPr>
          <w:p w14:paraId="4DA03E56" w14:textId="77777777" w:rsidR="00275923" w:rsidRDefault="00275923">
            <w:pPr>
              <w:pStyle w:val="NoSpacing"/>
              <w:jc w:val="both"/>
            </w:pPr>
          </w:p>
        </w:tc>
        <w:tc>
          <w:tcPr>
            <w:tcW w:w="2133" w:type="dxa"/>
            <w:tcBorders>
              <w:right w:val="single" w:sz="4" w:space="0" w:color="auto"/>
            </w:tcBorders>
            <w:shd w:val="clear" w:color="auto" w:fill="92D050"/>
          </w:tcPr>
          <w:p w14:paraId="1784573D" w14:textId="77777777" w:rsidR="00275923" w:rsidRDefault="00275923">
            <w:pPr>
              <w:pStyle w:val="NoSpacing"/>
              <w:jc w:val="both"/>
            </w:pPr>
          </w:p>
        </w:tc>
        <w:tc>
          <w:tcPr>
            <w:tcW w:w="2573" w:type="dxa"/>
            <w:tcBorders>
              <w:left w:val="single" w:sz="4" w:space="0" w:color="auto"/>
            </w:tcBorders>
            <w:shd w:val="clear" w:color="auto" w:fill="92D050"/>
          </w:tcPr>
          <w:p w14:paraId="4B138B83" w14:textId="77777777" w:rsidR="00275923" w:rsidRDefault="00275923">
            <w:pPr>
              <w:pStyle w:val="NoSpacing"/>
              <w:jc w:val="both"/>
            </w:pPr>
          </w:p>
        </w:tc>
      </w:tr>
    </w:tbl>
    <w:p w14:paraId="5AAE913E" w14:textId="77777777" w:rsidR="00275923" w:rsidRDefault="00275923">
      <w:pPr>
        <w:pStyle w:val="NoSpacing"/>
        <w:jc w:val="both"/>
      </w:pPr>
    </w:p>
    <w:p w14:paraId="7606ED15" w14:textId="77777777" w:rsidR="00275923" w:rsidRDefault="00275923">
      <w:pPr>
        <w:pStyle w:val="NoSpacing"/>
        <w:jc w:val="both"/>
      </w:pPr>
    </w:p>
    <w:p w14:paraId="02C23E9C" w14:textId="77777777" w:rsidR="00275923" w:rsidRDefault="00275923">
      <w:pPr>
        <w:pStyle w:val="NoSpacing"/>
        <w:jc w:val="both"/>
      </w:pPr>
    </w:p>
    <w:p w14:paraId="70E8A370" w14:textId="77777777" w:rsidR="00275923" w:rsidRDefault="00275923">
      <w:pPr>
        <w:pStyle w:val="NoSpacing"/>
        <w:jc w:val="both"/>
      </w:pPr>
    </w:p>
    <w:p w14:paraId="27D2E572" w14:textId="77777777" w:rsidR="00275923" w:rsidRDefault="00275923">
      <w:pPr>
        <w:pStyle w:val="NoSpacing"/>
        <w:jc w:val="both"/>
      </w:pPr>
    </w:p>
    <w:p w14:paraId="60B9043A" w14:textId="77777777" w:rsidR="00275923" w:rsidRDefault="00275923">
      <w:pPr>
        <w:pStyle w:val="NoSpacing"/>
        <w:jc w:val="both"/>
      </w:pPr>
    </w:p>
    <w:p w14:paraId="34E41FA7" w14:textId="77777777" w:rsidR="00275923" w:rsidRDefault="00275923">
      <w:pPr>
        <w:pStyle w:val="NoSpacing"/>
        <w:jc w:val="both"/>
      </w:pPr>
    </w:p>
    <w:p w14:paraId="2E9F29CD" w14:textId="77777777" w:rsidR="00275923" w:rsidRDefault="00275923">
      <w:pPr>
        <w:pStyle w:val="NoSpacing"/>
        <w:jc w:val="both"/>
      </w:pPr>
    </w:p>
    <w:p w14:paraId="2B137909" w14:textId="77777777" w:rsidR="00275923" w:rsidRDefault="00275923">
      <w:pPr>
        <w:pStyle w:val="NoSpacing"/>
        <w:jc w:val="both"/>
      </w:pPr>
    </w:p>
    <w:p w14:paraId="251726C3" w14:textId="77777777" w:rsidR="00275923" w:rsidRDefault="00275923">
      <w:pPr>
        <w:pStyle w:val="NoSpacing"/>
        <w:jc w:val="both"/>
      </w:pPr>
    </w:p>
    <w:p w14:paraId="0436CE2D" w14:textId="77777777" w:rsidR="00275923" w:rsidRDefault="00275923">
      <w:pPr>
        <w:pStyle w:val="NoSpacing"/>
        <w:jc w:val="both"/>
      </w:pPr>
    </w:p>
    <w:p w14:paraId="459044D4" w14:textId="77777777" w:rsidR="00275923" w:rsidRDefault="00275923">
      <w:pPr>
        <w:pStyle w:val="NoSpacing"/>
        <w:jc w:val="both"/>
      </w:pPr>
    </w:p>
    <w:p w14:paraId="4AAD407F" w14:textId="77777777" w:rsidR="00275923" w:rsidRDefault="00275923">
      <w:pPr>
        <w:pStyle w:val="NoSpacing"/>
        <w:jc w:val="both"/>
      </w:pPr>
    </w:p>
    <w:p w14:paraId="73902CEA" w14:textId="77777777" w:rsidR="00275923" w:rsidRDefault="00275923">
      <w:pPr>
        <w:pStyle w:val="NoSpacing"/>
        <w:jc w:val="both"/>
      </w:pPr>
    </w:p>
    <w:p w14:paraId="1188F572" w14:textId="77777777" w:rsidR="0037124A" w:rsidRDefault="0037124A">
      <w:pPr>
        <w:pStyle w:val="NoSpacing"/>
        <w:jc w:val="both"/>
      </w:pPr>
    </w:p>
    <w:p w14:paraId="0DDD78B6" w14:textId="77777777" w:rsidR="0037124A" w:rsidRDefault="0037124A">
      <w:pPr>
        <w:pStyle w:val="NoSpacing"/>
        <w:jc w:val="both"/>
      </w:pPr>
    </w:p>
    <w:p w14:paraId="52489AD7" w14:textId="77777777" w:rsidR="0037124A" w:rsidRDefault="0037124A">
      <w:pPr>
        <w:pStyle w:val="NoSpacing"/>
        <w:jc w:val="both"/>
      </w:pPr>
    </w:p>
    <w:p w14:paraId="5A8A10E4" w14:textId="046C8575" w:rsidR="00275923" w:rsidRDefault="00E60346">
      <w:pPr>
        <w:pStyle w:val="NoSpacing"/>
        <w:jc w:val="both"/>
        <w:rPr>
          <w:b/>
        </w:rPr>
      </w:pPr>
      <w:r>
        <w:rPr>
          <w:b/>
        </w:rPr>
        <w:lastRenderedPageBreak/>
        <w:t>ANNEXES</w:t>
      </w:r>
    </w:p>
    <w:p w14:paraId="7DB6D9FC" w14:textId="77777777" w:rsidR="00275923" w:rsidRDefault="00275923">
      <w:pPr>
        <w:pStyle w:val="NoSpacing"/>
        <w:jc w:val="both"/>
        <w:rPr>
          <w:b/>
        </w:rPr>
      </w:pPr>
    </w:p>
    <w:p w14:paraId="6AD58C9C" w14:textId="77777777" w:rsidR="00275923" w:rsidRDefault="00E60346">
      <w:pPr>
        <w:pStyle w:val="NoSpacing"/>
        <w:shd w:val="clear" w:color="auto" w:fill="92D050"/>
        <w:jc w:val="both"/>
        <w:rPr>
          <w:b/>
        </w:rPr>
      </w:pPr>
      <w:r>
        <w:rPr>
          <w:b/>
        </w:rPr>
        <w:t>List of Participants</w:t>
      </w:r>
    </w:p>
    <w:sectPr w:rsidR="00275923">
      <w:footerReference w:type="default" r:id="rId10"/>
      <w:pgSz w:w="12240" w:h="15840"/>
      <w:pgMar w:top="1440" w:right="1440" w:bottom="1440" w:left="1440" w:header="720" w:footer="720"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1A8FF" w14:textId="77777777" w:rsidR="00944767" w:rsidRDefault="00944767">
      <w:pPr>
        <w:spacing w:after="0" w:line="240" w:lineRule="auto"/>
      </w:pPr>
      <w:r>
        <w:separator/>
      </w:r>
    </w:p>
  </w:endnote>
  <w:endnote w:type="continuationSeparator" w:id="0">
    <w:p w14:paraId="562758D4" w14:textId="77777777" w:rsidR="00944767" w:rsidRDefault="00944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65737"/>
      <w:docPartObj>
        <w:docPartGallery w:val="AutoText"/>
      </w:docPartObj>
    </w:sdtPr>
    <w:sdtContent>
      <w:p w14:paraId="05BD6985" w14:textId="77777777" w:rsidR="004D268B" w:rsidRDefault="004D268B">
        <w:pPr>
          <w:pStyle w:val="Footer"/>
          <w:jc w:val="right"/>
        </w:pPr>
        <w:r>
          <w:fldChar w:fldCharType="begin"/>
        </w:r>
        <w:r>
          <w:instrText xml:space="preserve"> PAGE   \* MERGEFORMAT </w:instrText>
        </w:r>
        <w:r>
          <w:fldChar w:fldCharType="separate"/>
        </w:r>
        <w:r>
          <w:t>17</w:t>
        </w:r>
        <w:r>
          <w:fldChar w:fldCharType="end"/>
        </w:r>
      </w:p>
    </w:sdtContent>
  </w:sdt>
  <w:p w14:paraId="4E85C4FE" w14:textId="77777777" w:rsidR="004D268B" w:rsidRDefault="004D26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162D0" w14:textId="77777777" w:rsidR="00944767" w:rsidRDefault="00944767">
      <w:pPr>
        <w:spacing w:after="0" w:line="240" w:lineRule="auto"/>
      </w:pPr>
      <w:r>
        <w:separator/>
      </w:r>
    </w:p>
  </w:footnote>
  <w:footnote w:type="continuationSeparator" w:id="0">
    <w:p w14:paraId="55FA35EB" w14:textId="77777777" w:rsidR="00944767" w:rsidRDefault="009447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00F5B3C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90" type="#_x0000_t75" style="width:11.25pt;height:11.25pt" o:bullet="t">
        <v:imagedata r:id="rId1" o:title=""/>
      </v:shape>
    </w:pict>
  </w:numPicBullet>
  <w:abstractNum w:abstractNumId="0" w15:restartNumberingAfterBreak="0">
    <w:nsid w:val="024E1ABC"/>
    <w:multiLevelType w:val="multilevel"/>
    <w:tmpl w:val="C31A34E0"/>
    <w:lvl w:ilvl="0">
      <w:start w:val="1"/>
      <w:numFmt w:val="bullet"/>
      <w:lvlText w:val=""/>
      <w:lvlJc w:val="left"/>
      <w:pPr>
        <w:ind w:left="1080" w:hanging="360"/>
      </w:pPr>
      <w:rPr>
        <w:rFonts w:ascii="Wingdings" w:hAnsi="Wingding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08597893"/>
    <w:multiLevelType w:val="multilevel"/>
    <w:tmpl w:val="0859789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7F36B4"/>
    <w:multiLevelType w:val="multilevel"/>
    <w:tmpl w:val="0B7F36B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E284041"/>
    <w:multiLevelType w:val="multilevel"/>
    <w:tmpl w:val="5E844E1E"/>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0E882D2D"/>
    <w:multiLevelType w:val="multilevel"/>
    <w:tmpl w:val="0E882D2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EBF4A46"/>
    <w:multiLevelType w:val="multilevel"/>
    <w:tmpl w:val="1EBF4A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0812543"/>
    <w:multiLevelType w:val="multilevel"/>
    <w:tmpl w:val="208125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36F2462"/>
    <w:multiLevelType w:val="multilevel"/>
    <w:tmpl w:val="236F2462"/>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8" w15:restartNumberingAfterBreak="0">
    <w:nsid w:val="2BD53F3E"/>
    <w:multiLevelType w:val="multilevel"/>
    <w:tmpl w:val="2BD53F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5B81A85"/>
    <w:multiLevelType w:val="hybridMultilevel"/>
    <w:tmpl w:val="161A4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7555AD"/>
    <w:multiLevelType w:val="multilevel"/>
    <w:tmpl w:val="3E7555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0B22ADF"/>
    <w:multiLevelType w:val="multilevel"/>
    <w:tmpl w:val="40B22A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146555F"/>
    <w:multiLevelType w:val="multilevel"/>
    <w:tmpl w:val="4146555F"/>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3" w15:restartNumberingAfterBreak="0">
    <w:nsid w:val="41C26497"/>
    <w:multiLevelType w:val="multilevel"/>
    <w:tmpl w:val="41C2649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66252D8"/>
    <w:multiLevelType w:val="multilevel"/>
    <w:tmpl w:val="466252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71D5A0C"/>
    <w:multiLevelType w:val="multilevel"/>
    <w:tmpl w:val="471D5A0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5637D23"/>
    <w:multiLevelType w:val="multilevel"/>
    <w:tmpl w:val="55637D23"/>
    <w:lvl w:ilvl="0">
      <w:start w:val="1"/>
      <w:numFmt w:val="bullet"/>
      <w:lvlText w:val=""/>
      <w:lvlJc w:val="left"/>
      <w:pPr>
        <w:ind w:left="1800" w:hanging="360"/>
      </w:pPr>
      <w:rPr>
        <w:rFonts w:ascii="Wingdings" w:hAnsi="Wingdings" w:hint="default"/>
      </w:rPr>
    </w:lvl>
    <w:lvl w:ilvl="1">
      <w:start w:val="1"/>
      <w:numFmt w:val="bullet"/>
      <w:lvlText w:val=""/>
      <w:lvlPicBulletId w:val="0"/>
      <w:lvlJc w:val="left"/>
      <w:pPr>
        <w:ind w:left="2520" w:hanging="360"/>
      </w:pPr>
      <w:rPr>
        <w:rFonts w:ascii="Symbol" w:hAnsi="Symbol"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7" w15:restartNumberingAfterBreak="0">
    <w:nsid w:val="56B52236"/>
    <w:multiLevelType w:val="multilevel"/>
    <w:tmpl w:val="56B5223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8976851"/>
    <w:multiLevelType w:val="multilevel"/>
    <w:tmpl w:val="589768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F6F7371"/>
    <w:multiLevelType w:val="multilevel"/>
    <w:tmpl w:val="5F6F7371"/>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67783AB1"/>
    <w:multiLevelType w:val="multilevel"/>
    <w:tmpl w:val="67783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7B60664"/>
    <w:multiLevelType w:val="multilevel"/>
    <w:tmpl w:val="67B60664"/>
    <w:lvl w:ilvl="0">
      <w:start w:val="1"/>
      <w:numFmt w:val="bullet"/>
      <w:lvlText w:val=""/>
      <w:lvlJc w:val="left"/>
      <w:pPr>
        <w:ind w:left="1080" w:hanging="360"/>
      </w:pPr>
      <w:rPr>
        <w:rFonts w:ascii="Wingdings" w:hAnsi="Wingdings" w:hint="default"/>
      </w:rPr>
    </w:lvl>
    <w:lvl w:ilvl="1">
      <w:start w:val="1"/>
      <w:numFmt w:val="bullet"/>
      <w:lvlText w:val="o"/>
      <w:lvlJc w:val="left"/>
      <w:pPr>
        <w:ind w:left="2610" w:hanging="360"/>
      </w:pPr>
      <w:rPr>
        <w:rFonts w:ascii="Courier New" w:hAnsi="Courier New" w:cs="Courier New" w:hint="default"/>
      </w:rPr>
    </w:lvl>
    <w:lvl w:ilvl="2">
      <w:start w:val="1"/>
      <w:numFmt w:val="bullet"/>
      <w:lvlText w:val=""/>
      <w:lvlJc w:val="left"/>
      <w:pPr>
        <w:ind w:left="3330" w:hanging="360"/>
      </w:pPr>
      <w:rPr>
        <w:rFonts w:ascii="Wingdings" w:hAnsi="Wingdings" w:hint="default"/>
      </w:rPr>
    </w:lvl>
    <w:lvl w:ilvl="3">
      <w:start w:val="1"/>
      <w:numFmt w:val="bullet"/>
      <w:lvlText w:val=""/>
      <w:lvlJc w:val="left"/>
      <w:pPr>
        <w:ind w:left="4050" w:hanging="360"/>
      </w:pPr>
      <w:rPr>
        <w:rFonts w:ascii="Symbol" w:hAnsi="Symbol" w:hint="default"/>
      </w:rPr>
    </w:lvl>
    <w:lvl w:ilvl="4">
      <w:start w:val="1"/>
      <w:numFmt w:val="bullet"/>
      <w:lvlText w:val="o"/>
      <w:lvlJc w:val="left"/>
      <w:pPr>
        <w:ind w:left="4770" w:hanging="360"/>
      </w:pPr>
      <w:rPr>
        <w:rFonts w:ascii="Courier New" w:hAnsi="Courier New" w:cs="Courier New" w:hint="default"/>
      </w:rPr>
    </w:lvl>
    <w:lvl w:ilvl="5">
      <w:start w:val="1"/>
      <w:numFmt w:val="bullet"/>
      <w:lvlText w:val=""/>
      <w:lvlJc w:val="left"/>
      <w:pPr>
        <w:ind w:left="5490" w:hanging="360"/>
      </w:pPr>
      <w:rPr>
        <w:rFonts w:ascii="Wingdings" w:hAnsi="Wingdings" w:hint="default"/>
      </w:rPr>
    </w:lvl>
    <w:lvl w:ilvl="6">
      <w:start w:val="1"/>
      <w:numFmt w:val="bullet"/>
      <w:lvlText w:val=""/>
      <w:lvlJc w:val="left"/>
      <w:pPr>
        <w:ind w:left="6210" w:hanging="360"/>
      </w:pPr>
      <w:rPr>
        <w:rFonts w:ascii="Symbol" w:hAnsi="Symbol" w:hint="default"/>
      </w:rPr>
    </w:lvl>
    <w:lvl w:ilvl="7">
      <w:start w:val="1"/>
      <w:numFmt w:val="bullet"/>
      <w:lvlText w:val="o"/>
      <w:lvlJc w:val="left"/>
      <w:pPr>
        <w:ind w:left="6930" w:hanging="360"/>
      </w:pPr>
      <w:rPr>
        <w:rFonts w:ascii="Courier New" w:hAnsi="Courier New" w:cs="Courier New" w:hint="default"/>
      </w:rPr>
    </w:lvl>
    <w:lvl w:ilvl="8">
      <w:start w:val="1"/>
      <w:numFmt w:val="bullet"/>
      <w:lvlText w:val=""/>
      <w:lvlJc w:val="left"/>
      <w:pPr>
        <w:ind w:left="7650" w:hanging="360"/>
      </w:pPr>
      <w:rPr>
        <w:rFonts w:ascii="Wingdings" w:hAnsi="Wingdings" w:hint="default"/>
      </w:rPr>
    </w:lvl>
  </w:abstractNum>
  <w:abstractNum w:abstractNumId="22" w15:restartNumberingAfterBreak="0">
    <w:nsid w:val="67C24937"/>
    <w:multiLevelType w:val="multilevel"/>
    <w:tmpl w:val="67C249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CF832EE"/>
    <w:multiLevelType w:val="multilevel"/>
    <w:tmpl w:val="6CF832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EB01A31"/>
    <w:multiLevelType w:val="hybridMultilevel"/>
    <w:tmpl w:val="0770B4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E924F7"/>
    <w:multiLevelType w:val="hybridMultilevel"/>
    <w:tmpl w:val="9892A1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CF934F6"/>
    <w:multiLevelType w:val="multilevel"/>
    <w:tmpl w:val="7CF934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ED87CDC"/>
    <w:multiLevelType w:val="multilevel"/>
    <w:tmpl w:val="7ED87C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5"/>
  </w:num>
  <w:num w:numId="4">
    <w:abstractNumId w:val="23"/>
  </w:num>
  <w:num w:numId="5">
    <w:abstractNumId w:val="14"/>
  </w:num>
  <w:num w:numId="6">
    <w:abstractNumId w:val="10"/>
  </w:num>
  <w:num w:numId="7">
    <w:abstractNumId w:val="18"/>
  </w:num>
  <w:num w:numId="8">
    <w:abstractNumId w:val="11"/>
  </w:num>
  <w:num w:numId="9">
    <w:abstractNumId w:val="27"/>
  </w:num>
  <w:num w:numId="10">
    <w:abstractNumId w:val="26"/>
  </w:num>
  <w:num w:numId="11">
    <w:abstractNumId w:val="5"/>
  </w:num>
  <w:num w:numId="12">
    <w:abstractNumId w:val="6"/>
  </w:num>
  <w:num w:numId="13">
    <w:abstractNumId w:val="8"/>
  </w:num>
  <w:num w:numId="14">
    <w:abstractNumId w:val="12"/>
  </w:num>
  <w:num w:numId="15">
    <w:abstractNumId w:val="16"/>
  </w:num>
  <w:num w:numId="16">
    <w:abstractNumId w:val="4"/>
  </w:num>
  <w:num w:numId="17">
    <w:abstractNumId w:val="19"/>
  </w:num>
  <w:num w:numId="18">
    <w:abstractNumId w:val="21"/>
  </w:num>
  <w:num w:numId="19">
    <w:abstractNumId w:val="2"/>
  </w:num>
  <w:num w:numId="20">
    <w:abstractNumId w:val="7"/>
  </w:num>
  <w:num w:numId="21">
    <w:abstractNumId w:val="17"/>
  </w:num>
  <w:num w:numId="22">
    <w:abstractNumId w:val="20"/>
  </w:num>
  <w:num w:numId="23">
    <w:abstractNumId w:val="22"/>
  </w:num>
  <w:num w:numId="24">
    <w:abstractNumId w:val="25"/>
  </w:num>
  <w:num w:numId="25">
    <w:abstractNumId w:val="9"/>
  </w:num>
  <w:num w:numId="26">
    <w:abstractNumId w:val="24"/>
  </w:num>
  <w:num w:numId="27">
    <w:abstractNumId w:val="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76D"/>
    <w:rsid w:val="00011AFA"/>
    <w:rsid w:val="00013A73"/>
    <w:rsid w:val="00020365"/>
    <w:rsid w:val="0002206D"/>
    <w:rsid w:val="00030BF4"/>
    <w:rsid w:val="00031C64"/>
    <w:rsid w:val="00041968"/>
    <w:rsid w:val="00052CA3"/>
    <w:rsid w:val="00075330"/>
    <w:rsid w:val="0007560A"/>
    <w:rsid w:val="00082EC4"/>
    <w:rsid w:val="00083697"/>
    <w:rsid w:val="00083E0B"/>
    <w:rsid w:val="000859BA"/>
    <w:rsid w:val="00085B6A"/>
    <w:rsid w:val="0009321F"/>
    <w:rsid w:val="000959EA"/>
    <w:rsid w:val="0009775B"/>
    <w:rsid w:val="000A45C8"/>
    <w:rsid w:val="000B0232"/>
    <w:rsid w:val="000B4C5C"/>
    <w:rsid w:val="000C0FEA"/>
    <w:rsid w:val="000C1666"/>
    <w:rsid w:val="000C3921"/>
    <w:rsid w:val="000D0DA0"/>
    <w:rsid w:val="000D148B"/>
    <w:rsid w:val="000D1B28"/>
    <w:rsid w:val="000D3242"/>
    <w:rsid w:val="000D36F3"/>
    <w:rsid w:val="000D382F"/>
    <w:rsid w:val="000E56B8"/>
    <w:rsid w:val="000F0553"/>
    <w:rsid w:val="0010318A"/>
    <w:rsid w:val="00105107"/>
    <w:rsid w:val="00132669"/>
    <w:rsid w:val="00133597"/>
    <w:rsid w:val="00136FD3"/>
    <w:rsid w:val="0013751F"/>
    <w:rsid w:val="00150323"/>
    <w:rsid w:val="0015686C"/>
    <w:rsid w:val="00156918"/>
    <w:rsid w:val="00170EF2"/>
    <w:rsid w:val="00172CA8"/>
    <w:rsid w:val="001731DD"/>
    <w:rsid w:val="001758FE"/>
    <w:rsid w:val="001847F2"/>
    <w:rsid w:val="00186373"/>
    <w:rsid w:val="00197773"/>
    <w:rsid w:val="001B3A90"/>
    <w:rsid w:val="001E1F42"/>
    <w:rsid w:val="001F09BF"/>
    <w:rsid w:val="0020533B"/>
    <w:rsid w:val="00210345"/>
    <w:rsid w:val="0021666B"/>
    <w:rsid w:val="002227D4"/>
    <w:rsid w:val="00225A34"/>
    <w:rsid w:val="0022659D"/>
    <w:rsid w:val="002267BA"/>
    <w:rsid w:val="00234B16"/>
    <w:rsid w:val="002369A0"/>
    <w:rsid w:val="00264A98"/>
    <w:rsid w:val="00275923"/>
    <w:rsid w:val="00287093"/>
    <w:rsid w:val="0029211B"/>
    <w:rsid w:val="002A4960"/>
    <w:rsid w:val="002C081D"/>
    <w:rsid w:val="002C25F6"/>
    <w:rsid w:val="002C348C"/>
    <w:rsid w:val="002C57E5"/>
    <w:rsid w:val="002D2AF0"/>
    <w:rsid w:val="002D3286"/>
    <w:rsid w:val="002D5C28"/>
    <w:rsid w:val="002F2123"/>
    <w:rsid w:val="002F2670"/>
    <w:rsid w:val="00311694"/>
    <w:rsid w:val="00312B1B"/>
    <w:rsid w:val="00316662"/>
    <w:rsid w:val="003202C5"/>
    <w:rsid w:val="00330F9C"/>
    <w:rsid w:val="00334939"/>
    <w:rsid w:val="00341C02"/>
    <w:rsid w:val="00346EC4"/>
    <w:rsid w:val="0037124A"/>
    <w:rsid w:val="00372FC1"/>
    <w:rsid w:val="0038589B"/>
    <w:rsid w:val="003902B0"/>
    <w:rsid w:val="00393297"/>
    <w:rsid w:val="003970CE"/>
    <w:rsid w:val="003A4CAE"/>
    <w:rsid w:val="003B664F"/>
    <w:rsid w:val="003B7441"/>
    <w:rsid w:val="003C1E00"/>
    <w:rsid w:val="003D2CDD"/>
    <w:rsid w:val="003D352B"/>
    <w:rsid w:val="003E2597"/>
    <w:rsid w:val="003F55B0"/>
    <w:rsid w:val="004011C4"/>
    <w:rsid w:val="004075A6"/>
    <w:rsid w:val="00412659"/>
    <w:rsid w:val="004139ED"/>
    <w:rsid w:val="00414BCE"/>
    <w:rsid w:val="00442D09"/>
    <w:rsid w:val="0044533E"/>
    <w:rsid w:val="004457FF"/>
    <w:rsid w:val="0045339F"/>
    <w:rsid w:val="00455218"/>
    <w:rsid w:val="00461F52"/>
    <w:rsid w:val="00463DE2"/>
    <w:rsid w:val="00463E2D"/>
    <w:rsid w:val="0048276D"/>
    <w:rsid w:val="004832D5"/>
    <w:rsid w:val="004849D5"/>
    <w:rsid w:val="00490ACC"/>
    <w:rsid w:val="00492AC4"/>
    <w:rsid w:val="00495D45"/>
    <w:rsid w:val="00495DA2"/>
    <w:rsid w:val="004A7557"/>
    <w:rsid w:val="004B428F"/>
    <w:rsid w:val="004B5674"/>
    <w:rsid w:val="004B731D"/>
    <w:rsid w:val="004B755B"/>
    <w:rsid w:val="004B7980"/>
    <w:rsid w:val="004C44E3"/>
    <w:rsid w:val="004D149B"/>
    <w:rsid w:val="004D268B"/>
    <w:rsid w:val="004E32A8"/>
    <w:rsid w:val="004F4739"/>
    <w:rsid w:val="005071D3"/>
    <w:rsid w:val="00526CF1"/>
    <w:rsid w:val="00532262"/>
    <w:rsid w:val="00550715"/>
    <w:rsid w:val="0055605D"/>
    <w:rsid w:val="00567DBC"/>
    <w:rsid w:val="005710A5"/>
    <w:rsid w:val="005751C6"/>
    <w:rsid w:val="00586A1C"/>
    <w:rsid w:val="005939AD"/>
    <w:rsid w:val="005A0B41"/>
    <w:rsid w:val="005A5A7F"/>
    <w:rsid w:val="005A79DB"/>
    <w:rsid w:val="005B00D5"/>
    <w:rsid w:val="005B15AE"/>
    <w:rsid w:val="005C38F1"/>
    <w:rsid w:val="005C5E92"/>
    <w:rsid w:val="005C7146"/>
    <w:rsid w:val="005C7AC7"/>
    <w:rsid w:val="005D77C9"/>
    <w:rsid w:val="005F36CF"/>
    <w:rsid w:val="006059B2"/>
    <w:rsid w:val="0061077D"/>
    <w:rsid w:val="006166BB"/>
    <w:rsid w:val="006171F0"/>
    <w:rsid w:val="0063713C"/>
    <w:rsid w:val="00643735"/>
    <w:rsid w:val="00647C0F"/>
    <w:rsid w:val="00650356"/>
    <w:rsid w:val="006521DC"/>
    <w:rsid w:val="00653DE9"/>
    <w:rsid w:val="00656A85"/>
    <w:rsid w:val="0066173B"/>
    <w:rsid w:val="00671FDE"/>
    <w:rsid w:val="00692A39"/>
    <w:rsid w:val="006A4499"/>
    <w:rsid w:val="006A68D3"/>
    <w:rsid w:val="006D0421"/>
    <w:rsid w:val="006D4CEE"/>
    <w:rsid w:val="006E53FB"/>
    <w:rsid w:val="006F61FB"/>
    <w:rsid w:val="006F6F23"/>
    <w:rsid w:val="00710698"/>
    <w:rsid w:val="00715AD9"/>
    <w:rsid w:val="0071655D"/>
    <w:rsid w:val="0073569C"/>
    <w:rsid w:val="00740EFD"/>
    <w:rsid w:val="0075049D"/>
    <w:rsid w:val="00752EFE"/>
    <w:rsid w:val="0077002F"/>
    <w:rsid w:val="00775105"/>
    <w:rsid w:val="00784F0A"/>
    <w:rsid w:val="007913D4"/>
    <w:rsid w:val="007A28E2"/>
    <w:rsid w:val="007B7F66"/>
    <w:rsid w:val="007C342C"/>
    <w:rsid w:val="007C56C7"/>
    <w:rsid w:val="007D19A4"/>
    <w:rsid w:val="007D1F44"/>
    <w:rsid w:val="007D3300"/>
    <w:rsid w:val="007D660D"/>
    <w:rsid w:val="007E2B32"/>
    <w:rsid w:val="00817421"/>
    <w:rsid w:val="00823779"/>
    <w:rsid w:val="008256B7"/>
    <w:rsid w:val="00836A81"/>
    <w:rsid w:val="00836C07"/>
    <w:rsid w:val="00843D7C"/>
    <w:rsid w:val="00843EF9"/>
    <w:rsid w:val="00861BB4"/>
    <w:rsid w:val="00862773"/>
    <w:rsid w:val="0088200E"/>
    <w:rsid w:val="008A2B30"/>
    <w:rsid w:val="008A5B91"/>
    <w:rsid w:val="008D0012"/>
    <w:rsid w:val="008D307F"/>
    <w:rsid w:val="008D37DF"/>
    <w:rsid w:val="008E0949"/>
    <w:rsid w:val="008E108E"/>
    <w:rsid w:val="008E4809"/>
    <w:rsid w:val="009010C5"/>
    <w:rsid w:val="009107DD"/>
    <w:rsid w:val="00914931"/>
    <w:rsid w:val="00914CAF"/>
    <w:rsid w:val="00916778"/>
    <w:rsid w:val="00920CCC"/>
    <w:rsid w:val="009225C7"/>
    <w:rsid w:val="00930DDF"/>
    <w:rsid w:val="009335F7"/>
    <w:rsid w:val="00937CEC"/>
    <w:rsid w:val="00943F70"/>
    <w:rsid w:val="00944767"/>
    <w:rsid w:val="009555C2"/>
    <w:rsid w:val="009571AE"/>
    <w:rsid w:val="0096246B"/>
    <w:rsid w:val="0097309A"/>
    <w:rsid w:val="00977D97"/>
    <w:rsid w:val="00980325"/>
    <w:rsid w:val="00987590"/>
    <w:rsid w:val="0099195D"/>
    <w:rsid w:val="00992EF0"/>
    <w:rsid w:val="009C65E6"/>
    <w:rsid w:val="009E52B4"/>
    <w:rsid w:val="009E78FE"/>
    <w:rsid w:val="009F2078"/>
    <w:rsid w:val="00A011E8"/>
    <w:rsid w:val="00A10575"/>
    <w:rsid w:val="00A16EB5"/>
    <w:rsid w:val="00A1767E"/>
    <w:rsid w:val="00A26808"/>
    <w:rsid w:val="00A41882"/>
    <w:rsid w:val="00A47558"/>
    <w:rsid w:val="00A54B00"/>
    <w:rsid w:val="00A55163"/>
    <w:rsid w:val="00A565C0"/>
    <w:rsid w:val="00A6194C"/>
    <w:rsid w:val="00A7023D"/>
    <w:rsid w:val="00A753D9"/>
    <w:rsid w:val="00A921F0"/>
    <w:rsid w:val="00AA13D0"/>
    <w:rsid w:val="00AA439A"/>
    <w:rsid w:val="00AA7EA4"/>
    <w:rsid w:val="00AB1240"/>
    <w:rsid w:val="00AB2CCD"/>
    <w:rsid w:val="00AB2E3E"/>
    <w:rsid w:val="00AB683D"/>
    <w:rsid w:val="00AD4724"/>
    <w:rsid w:val="00AE7EB5"/>
    <w:rsid w:val="00B024B9"/>
    <w:rsid w:val="00B0572A"/>
    <w:rsid w:val="00B07E77"/>
    <w:rsid w:val="00B11137"/>
    <w:rsid w:val="00B12EA2"/>
    <w:rsid w:val="00B1400F"/>
    <w:rsid w:val="00B213DD"/>
    <w:rsid w:val="00B22CCD"/>
    <w:rsid w:val="00B32D1F"/>
    <w:rsid w:val="00B5264D"/>
    <w:rsid w:val="00B55905"/>
    <w:rsid w:val="00B75C07"/>
    <w:rsid w:val="00B817EB"/>
    <w:rsid w:val="00B915F0"/>
    <w:rsid w:val="00B92FBC"/>
    <w:rsid w:val="00B9464B"/>
    <w:rsid w:val="00BA5BD0"/>
    <w:rsid w:val="00BB37EE"/>
    <w:rsid w:val="00BB6406"/>
    <w:rsid w:val="00BC4EDB"/>
    <w:rsid w:val="00BC64ED"/>
    <w:rsid w:val="00BD2450"/>
    <w:rsid w:val="00BF4E4A"/>
    <w:rsid w:val="00C00FD0"/>
    <w:rsid w:val="00C01DED"/>
    <w:rsid w:val="00C024E2"/>
    <w:rsid w:val="00C06231"/>
    <w:rsid w:val="00C32D6C"/>
    <w:rsid w:val="00C36059"/>
    <w:rsid w:val="00C37D99"/>
    <w:rsid w:val="00C406FC"/>
    <w:rsid w:val="00C6002E"/>
    <w:rsid w:val="00C62CB5"/>
    <w:rsid w:val="00C66446"/>
    <w:rsid w:val="00C75123"/>
    <w:rsid w:val="00C76BD3"/>
    <w:rsid w:val="00C80089"/>
    <w:rsid w:val="00C90333"/>
    <w:rsid w:val="00C928C1"/>
    <w:rsid w:val="00C92F18"/>
    <w:rsid w:val="00CA4964"/>
    <w:rsid w:val="00CB3308"/>
    <w:rsid w:val="00CC2183"/>
    <w:rsid w:val="00CC3961"/>
    <w:rsid w:val="00CE4218"/>
    <w:rsid w:val="00D15114"/>
    <w:rsid w:val="00D15636"/>
    <w:rsid w:val="00D2466A"/>
    <w:rsid w:val="00D42FB1"/>
    <w:rsid w:val="00D47891"/>
    <w:rsid w:val="00D509FD"/>
    <w:rsid w:val="00D52CD6"/>
    <w:rsid w:val="00D54FEF"/>
    <w:rsid w:val="00D5624A"/>
    <w:rsid w:val="00D57D06"/>
    <w:rsid w:val="00D6069E"/>
    <w:rsid w:val="00D610E5"/>
    <w:rsid w:val="00D66E7C"/>
    <w:rsid w:val="00D66FB4"/>
    <w:rsid w:val="00D70CA2"/>
    <w:rsid w:val="00D77950"/>
    <w:rsid w:val="00D82E97"/>
    <w:rsid w:val="00D83A9F"/>
    <w:rsid w:val="00D83E15"/>
    <w:rsid w:val="00D84666"/>
    <w:rsid w:val="00D87458"/>
    <w:rsid w:val="00D90EC3"/>
    <w:rsid w:val="00D91712"/>
    <w:rsid w:val="00D92C00"/>
    <w:rsid w:val="00D966FF"/>
    <w:rsid w:val="00D96791"/>
    <w:rsid w:val="00DA05D4"/>
    <w:rsid w:val="00DA58E8"/>
    <w:rsid w:val="00DB0B2A"/>
    <w:rsid w:val="00DD18C6"/>
    <w:rsid w:val="00DE6B84"/>
    <w:rsid w:val="00DF2BB0"/>
    <w:rsid w:val="00E0551C"/>
    <w:rsid w:val="00E1442C"/>
    <w:rsid w:val="00E2313E"/>
    <w:rsid w:val="00E3204F"/>
    <w:rsid w:val="00E36839"/>
    <w:rsid w:val="00E37B21"/>
    <w:rsid w:val="00E40187"/>
    <w:rsid w:val="00E40580"/>
    <w:rsid w:val="00E441EE"/>
    <w:rsid w:val="00E45CFD"/>
    <w:rsid w:val="00E60346"/>
    <w:rsid w:val="00E7065C"/>
    <w:rsid w:val="00E749EB"/>
    <w:rsid w:val="00E9123B"/>
    <w:rsid w:val="00E94112"/>
    <w:rsid w:val="00EA40F6"/>
    <w:rsid w:val="00EC47B4"/>
    <w:rsid w:val="00EE3684"/>
    <w:rsid w:val="00EF02ED"/>
    <w:rsid w:val="00F01F03"/>
    <w:rsid w:val="00F041AD"/>
    <w:rsid w:val="00F2009B"/>
    <w:rsid w:val="00F32C82"/>
    <w:rsid w:val="00F33261"/>
    <w:rsid w:val="00F347B0"/>
    <w:rsid w:val="00F55ADE"/>
    <w:rsid w:val="00F66B80"/>
    <w:rsid w:val="00F707FF"/>
    <w:rsid w:val="00F722C2"/>
    <w:rsid w:val="00F87B7F"/>
    <w:rsid w:val="00F87BFC"/>
    <w:rsid w:val="00F91475"/>
    <w:rsid w:val="00F927EE"/>
    <w:rsid w:val="00F94E2A"/>
    <w:rsid w:val="00FA35CF"/>
    <w:rsid w:val="00FA628B"/>
    <w:rsid w:val="00FA7891"/>
    <w:rsid w:val="00FD496F"/>
    <w:rsid w:val="00FD4FD4"/>
    <w:rsid w:val="00FE2F6F"/>
    <w:rsid w:val="00FE4B68"/>
    <w:rsid w:val="2AE32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788BEC5"/>
  <w15:docId w15:val="{BE5797E1-9E64-4056-960A-3FDE3D311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pPr>
      <w:spacing w:after="0" w:line="240" w:lineRule="auto"/>
    </w:pPr>
    <w:rPr>
      <w:sz w:val="22"/>
      <w:szCs w:val="22"/>
    </w:rPr>
  </w:style>
  <w:style w:type="character" w:customStyle="1" w:styleId="HeaderChar">
    <w:name w:val="Header Char"/>
    <w:basedOn w:val="DefaultParagraphFont"/>
    <w:link w:val="Header"/>
    <w:uiPriority w:val="99"/>
    <w:semiHidden/>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049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5550</Words>
  <Characters>31635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Matundu Matundu</dc:creator>
  <cp:lastModifiedBy>gonnaholiven@outlook.com</cp:lastModifiedBy>
  <cp:revision>2</cp:revision>
  <dcterms:created xsi:type="dcterms:W3CDTF">2020-06-14T20:27:00Z</dcterms:created>
  <dcterms:modified xsi:type="dcterms:W3CDTF">2020-06-14T20:27:00Z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